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1848AC" w:rsidRDefault="003C6315" w:rsidP="00D8089A">
      <w:pPr>
        <w:spacing w:after="0"/>
        <w:jc w:val="center"/>
        <w:rPr>
          <w:rFonts w:ascii="GHEA Grapalat" w:hAnsi="GHEA Grapalat"/>
          <w:b/>
          <w:sz w:val="28"/>
          <w:szCs w:val="28"/>
        </w:rPr>
      </w:pPr>
      <w:r>
        <w:rPr>
          <w:rFonts w:ascii="GHEA Grapalat" w:hAnsi="GHEA Grapalat"/>
          <w:b/>
          <w:sz w:val="28"/>
          <w:szCs w:val="28"/>
          <w:lang w:val="hy-AM"/>
        </w:rPr>
        <w:t xml:space="preserve">  </w:t>
      </w:r>
      <w:r w:rsidR="00D8089A" w:rsidRPr="001848AC">
        <w:rPr>
          <w:rFonts w:ascii="GHEA Grapalat" w:hAnsi="GHEA Grapalat"/>
          <w:b/>
          <w:sz w:val="28"/>
          <w:szCs w:val="28"/>
        </w:rPr>
        <w:t>ՏԵՂԵԿԱՏՎՈՒԹՅՈՒՆ</w:t>
      </w:r>
    </w:p>
    <w:p w14:paraId="4434FA9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 xml:space="preserve">ՀԱԿԱԿՈՌՈՒՊՑԻՈՆ ԴԱՏԱՐԱՆԻ ԴԱՏԱՎՈՐՆԵՐԻ ՎԱՐՈՒՅԹՈՒՄ </w:t>
      </w:r>
    </w:p>
    <w:p w14:paraId="3F7D95F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ՔՆՆՎՈՂ ԴԱՏԱԿԱՆ ԳՈՐԾԵՐԻ ՎԵՐԱԲԵՐՅԱԼ</w:t>
      </w:r>
    </w:p>
    <w:p w14:paraId="24C4637D" w14:textId="2BB202F4" w:rsidR="00596B26" w:rsidRPr="00E958C3" w:rsidRDefault="00D8089A" w:rsidP="00A727C4">
      <w:pPr>
        <w:spacing w:after="0"/>
        <w:jc w:val="center"/>
        <w:rPr>
          <w:rFonts w:ascii="GHEA Grapalat" w:hAnsi="GHEA Grapalat"/>
          <w:b/>
          <w:iCs/>
          <w:sz w:val="28"/>
          <w:szCs w:val="28"/>
          <w:u w:val="single"/>
          <w:lang w:val="hy-AM"/>
        </w:rPr>
      </w:pPr>
      <w:r w:rsidRPr="001848AC">
        <w:rPr>
          <w:rFonts w:ascii="GHEA Grapalat" w:hAnsi="GHEA Grapalat"/>
          <w:b/>
          <w:sz w:val="28"/>
          <w:szCs w:val="28"/>
        </w:rPr>
        <w:t xml:space="preserve"> </w:t>
      </w:r>
      <w:r w:rsidR="004E71B2" w:rsidRPr="00E958C3">
        <w:rPr>
          <w:rFonts w:ascii="GHEA Grapalat" w:hAnsi="GHEA Grapalat"/>
          <w:b/>
          <w:iCs/>
          <w:sz w:val="28"/>
          <w:szCs w:val="28"/>
          <w:u w:val="single"/>
        </w:rPr>
        <w:t>ԺԱՄԱՆԱԿԱՀԱՏՎԱԾԸ</w:t>
      </w:r>
      <w:r w:rsidR="007F2AE0" w:rsidRPr="00E958C3">
        <w:rPr>
          <w:rFonts w:ascii="GHEA Grapalat" w:hAnsi="GHEA Grapalat"/>
          <w:b/>
          <w:iCs/>
          <w:sz w:val="28"/>
          <w:szCs w:val="28"/>
          <w:u w:val="single"/>
          <w:lang w:val="hy-AM"/>
        </w:rPr>
        <w:t xml:space="preserve"> 0</w:t>
      </w:r>
      <w:r w:rsidR="00E958C3" w:rsidRPr="00E958C3">
        <w:rPr>
          <w:rFonts w:ascii="GHEA Grapalat" w:hAnsi="GHEA Grapalat"/>
          <w:b/>
          <w:iCs/>
          <w:sz w:val="28"/>
          <w:szCs w:val="28"/>
          <w:u w:val="single"/>
          <w:lang w:val="hy-AM"/>
        </w:rPr>
        <w:t>9</w:t>
      </w:r>
      <w:r w:rsidR="004E71B2" w:rsidRPr="00E958C3">
        <w:rPr>
          <w:rFonts w:ascii="GHEA Grapalat" w:hAnsi="GHEA Grapalat"/>
          <w:b/>
          <w:iCs/>
          <w:sz w:val="28"/>
          <w:szCs w:val="28"/>
          <w:u w:val="single"/>
        </w:rPr>
        <w:t>.</w:t>
      </w:r>
      <w:r w:rsidR="007F2AE0" w:rsidRPr="00E958C3">
        <w:rPr>
          <w:rFonts w:ascii="GHEA Grapalat" w:hAnsi="GHEA Grapalat"/>
          <w:b/>
          <w:iCs/>
          <w:sz w:val="28"/>
          <w:szCs w:val="28"/>
          <w:u w:val="single"/>
          <w:lang w:val="hy-AM"/>
        </w:rPr>
        <w:t>0</w:t>
      </w:r>
      <w:r w:rsidR="00E958C3" w:rsidRPr="00E958C3">
        <w:rPr>
          <w:rFonts w:ascii="GHEA Grapalat" w:hAnsi="GHEA Grapalat"/>
          <w:b/>
          <w:iCs/>
          <w:sz w:val="28"/>
          <w:szCs w:val="28"/>
          <w:u w:val="single"/>
          <w:lang w:val="hy-AM"/>
        </w:rPr>
        <w:t>3</w:t>
      </w:r>
      <w:r w:rsidR="004E71B2" w:rsidRPr="00E958C3">
        <w:rPr>
          <w:rFonts w:ascii="GHEA Grapalat" w:hAnsi="GHEA Grapalat"/>
          <w:b/>
          <w:iCs/>
          <w:sz w:val="28"/>
          <w:szCs w:val="28"/>
          <w:u w:val="single"/>
        </w:rPr>
        <w:t>.202</w:t>
      </w:r>
      <w:r w:rsidR="00E958C3" w:rsidRPr="00E958C3">
        <w:rPr>
          <w:rFonts w:ascii="GHEA Grapalat" w:hAnsi="GHEA Grapalat"/>
          <w:b/>
          <w:iCs/>
          <w:sz w:val="28"/>
          <w:szCs w:val="28"/>
          <w:u w:val="single"/>
          <w:lang w:val="hy-AM"/>
        </w:rPr>
        <w:t>6</w:t>
      </w:r>
      <w:r w:rsidR="004E71B2" w:rsidRPr="00E958C3">
        <w:rPr>
          <w:rFonts w:ascii="GHEA Grapalat" w:hAnsi="GHEA Grapalat"/>
          <w:b/>
          <w:iCs/>
          <w:sz w:val="28"/>
          <w:szCs w:val="28"/>
          <w:u w:val="single"/>
        </w:rPr>
        <w:t xml:space="preserve"> – </w:t>
      </w:r>
      <w:r w:rsidR="00E958C3" w:rsidRPr="00E958C3">
        <w:rPr>
          <w:rFonts w:ascii="GHEA Grapalat" w:hAnsi="GHEA Grapalat"/>
          <w:b/>
          <w:iCs/>
          <w:sz w:val="28"/>
          <w:szCs w:val="28"/>
          <w:u w:val="single"/>
          <w:lang w:val="en-US"/>
        </w:rPr>
        <w:t>13</w:t>
      </w:r>
      <w:r w:rsidR="004E71B2" w:rsidRPr="00E958C3">
        <w:rPr>
          <w:rFonts w:ascii="GHEA Grapalat" w:hAnsi="GHEA Grapalat"/>
          <w:b/>
          <w:iCs/>
          <w:sz w:val="28"/>
          <w:szCs w:val="28"/>
          <w:u w:val="single"/>
        </w:rPr>
        <w:t>.</w:t>
      </w:r>
      <w:r w:rsidR="00E958C3" w:rsidRPr="00E958C3">
        <w:rPr>
          <w:rFonts w:ascii="GHEA Grapalat" w:hAnsi="GHEA Grapalat"/>
          <w:b/>
          <w:iCs/>
          <w:sz w:val="28"/>
          <w:szCs w:val="28"/>
          <w:u w:val="single"/>
          <w:lang w:val="hy-AM"/>
        </w:rPr>
        <w:t>03</w:t>
      </w:r>
      <w:r w:rsidR="004E71B2" w:rsidRPr="00E958C3">
        <w:rPr>
          <w:rFonts w:ascii="GHEA Grapalat" w:hAnsi="GHEA Grapalat"/>
          <w:b/>
          <w:iCs/>
          <w:sz w:val="28"/>
          <w:szCs w:val="28"/>
          <w:u w:val="single"/>
        </w:rPr>
        <w:t>.202</w:t>
      </w:r>
      <w:r w:rsidR="00E958C3" w:rsidRPr="00E958C3">
        <w:rPr>
          <w:rFonts w:ascii="GHEA Grapalat" w:hAnsi="GHEA Grapalat"/>
          <w:b/>
          <w:iCs/>
          <w:sz w:val="28"/>
          <w:szCs w:val="28"/>
          <w:u w:val="single"/>
          <w:lang w:val="hy-AM"/>
        </w:rPr>
        <w:t>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6142" w:type="dxa"/>
        <w:tblInd w:w="175" w:type="dxa"/>
        <w:tblLayout w:type="fixed"/>
        <w:tblLook w:val="04A0" w:firstRow="1" w:lastRow="0" w:firstColumn="1" w:lastColumn="0" w:noHBand="0" w:noVBand="1"/>
      </w:tblPr>
      <w:tblGrid>
        <w:gridCol w:w="720"/>
        <w:gridCol w:w="2430"/>
        <w:gridCol w:w="7110"/>
        <w:gridCol w:w="1710"/>
        <w:gridCol w:w="1274"/>
        <w:gridCol w:w="1338"/>
        <w:gridCol w:w="1520"/>
        <w:gridCol w:w="40"/>
      </w:tblGrid>
      <w:tr w:rsidR="00180D4E" w:rsidRPr="00816962" w14:paraId="60C77D69" w14:textId="77777777" w:rsidTr="00E958C3">
        <w:trPr>
          <w:gridAfter w:val="1"/>
          <w:wAfter w:w="40" w:type="dxa"/>
          <w:trHeight w:val="589"/>
        </w:trPr>
        <w:tc>
          <w:tcPr>
            <w:tcW w:w="72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30"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10"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710"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274"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E958C3">
        <w:trPr>
          <w:trHeight w:val="392"/>
        </w:trPr>
        <w:tc>
          <w:tcPr>
            <w:tcW w:w="16142" w:type="dxa"/>
            <w:gridSpan w:val="8"/>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7F7C28" w:rsidRPr="00043E32" w14:paraId="724F1B61" w14:textId="77777777" w:rsidTr="00E958C3">
        <w:trPr>
          <w:gridAfter w:val="1"/>
          <w:wAfter w:w="40" w:type="dxa"/>
          <w:trHeight w:val="261"/>
        </w:trPr>
        <w:tc>
          <w:tcPr>
            <w:tcW w:w="720" w:type="dxa"/>
          </w:tcPr>
          <w:p w14:paraId="7E787286" w14:textId="5B5DE895"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1</w:t>
            </w:r>
            <w:r w:rsidRPr="00E958C3">
              <w:rPr>
                <w:rFonts w:ascii="MS Mincho" w:eastAsia="MS Mincho" w:hAnsi="MS Mincho" w:cs="MS Mincho" w:hint="eastAsia"/>
                <w:bCs/>
                <w:sz w:val="24"/>
                <w:szCs w:val="24"/>
                <w:lang w:val="hy-AM"/>
              </w:rPr>
              <w:t>․</w:t>
            </w:r>
          </w:p>
        </w:tc>
        <w:tc>
          <w:tcPr>
            <w:tcW w:w="2430" w:type="dxa"/>
          </w:tcPr>
          <w:p w14:paraId="25FA9505" w14:textId="3CB07CF0"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ՀԿԴ/0293/02/25</w:t>
            </w:r>
          </w:p>
        </w:tc>
        <w:tc>
          <w:tcPr>
            <w:tcW w:w="7110" w:type="dxa"/>
          </w:tcPr>
          <w:p w14:paraId="1933AB5F" w14:textId="59B5D0BD" w:rsidR="007F7C28" w:rsidRPr="00E958C3" w:rsidRDefault="007F7C28" w:rsidP="00E958C3">
            <w:pPr>
              <w:jc w:val="both"/>
              <w:rPr>
                <w:rFonts w:ascii="GHEA Grapalat" w:hAnsi="GHEA Grapalat"/>
                <w:b/>
                <w:sz w:val="24"/>
                <w:szCs w:val="24"/>
                <w:lang w:val="hy-AM"/>
              </w:rPr>
            </w:pPr>
            <w:r w:rsidRPr="00E958C3">
              <w:rPr>
                <w:rFonts w:ascii="GHEA Grapalat" w:hAnsi="GHEA Grapalat"/>
                <w:bCs/>
                <w:sz w:val="24"/>
                <w:szCs w:val="24"/>
                <w:lang w:val="hy-AM"/>
              </w:rPr>
              <w:t>ՀՀ գլխավոր դատախազության հայցադիմումն ընդդեմ Ալավերդի համայնքի և Էդգար Ղուլյանի՝ 2017 թվականի փետրվարի 2-ի սեղանամատյանի թիվ 119 համարի առուվաճառքի պայմանագիրը անվավեր ճանաչելու և անվավերության հետևանք կիրառելու պահանջի մասին</w:t>
            </w:r>
          </w:p>
        </w:tc>
        <w:tc>
          <w:tcPr>
            <w:tcW w:w="1710" w:type="dxa"/>
          </w:tcPr>
          <w:p w14:paraId="6E422B15" w14:textId="2F15BC6D"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09</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7B7BC115" w14:textId="6FEA6C4C"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10։00</w:t>
            </w:r>
          </w:p>
        </w:tc>
        <w:tc>
          <w:tcPr>
            <w:tcW w:w="1338" w:type="dxa"/>
          </w:tcPr>
          <w:p w14:paraId="55AB3797" w14:textId="0F49A37D"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24808A87" w14:textId="171199E6"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դռնբաց</w:t>
            </w:r>
          </w:p>
        </w:tc>
      </w:tr>
      <w:tr w:rsidR="007F7C28" w:rsidRPr="00043E32" w14:paraId="34AE173B" w14:textId="77777777" w:rsidTr="00E958C3">
        <w:trPr>
          <w:gridAfter w:val="1"/>
          <w:wAfter w:w="40" w:type="dxa"/>
          <w:trHeight w:val="261"/>
        </w:trPr>
        <w:tc>
          <w:tcPr>
            <w:tcW w:w="720" w:type="dxa"/>
          </w:tcPr>
          <w:p w14:paraId="18354AF2" w14:textId="1949DBD5"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2</w:t>
            </w:r>
            <w:r w:rsidRPr="00E958C3">
              <w:rPr>
                <w:rFonts w:ascii="MS Mincho" w:eastAsia="MS Mincho" w:hAnsi="MS Mincho" w:cs="MS Mincho" w:hint="eastAsia"/>
                <w:bCs/>
                <w:sz w:val="24"/>
                <w:szCs w:val="24"/>
                <w:lang w:val="hy-AM"/>
              </w:rPr>
              <w:t>․</w:t>
            </w:r>
          </w:p>
        </w:tc>
        <w:tc>
          <w:tcPr>
            <w:tcW w:w="2430" w:type="dxa"/>
          </w:tcPr>
          <w:p w14:paraId="52DD0269" w14:textId="41833499"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ՀԿԴ/0292/02/25</w:t>
            </w:r>
          </w:p>
        </w:tc>
        <w:tc>
          <w:tcPr>
            <w:tcW w:w="7110" w:type="dxa"/>
          </w:tcPr>
          <w:p w14:paraId="03B24CD7" w14:textId="6185B097" w:rsidR="007F7C28" w:rsidRPr="00E958C3" w:rsidRDefault="007F7C28" w:rsidP="00E958C3">
            <w:pPr>
              <w:jc w:val="both"/>
              <w:rPr>
                <w:rFonts w:ascii="GHEA Grapalat" w:hAnsi="GHEA Grapalat" w:cs="Arial"/>
                <w:b/>
                <w:sz w:val="24"/>
                <w:szCs w:val="24"/>
                <w:lang w:val="hy-AM"/>
              </w:rPr>
            </w:pPr>
            <w:r w:rsidRPr="00E958C3">
              <w:rPr>
                <w:rFonts w:ascii="GHEA Grapalat" w:hAnsi="GHEA Grapalat" w:cs="Arial"/>
                <w:bCs/>
                <w:sz w:val="24"/>
                <w:szCs w:val="24"/>
                <w:lang w:val="hy-AM"/>
              </w:rPr>
              <w:t>ՀՀ գլխավոր դատախազության հայցադիմումն ընդդեմ Լոռու մարզի Սպիտակ համայնքի և Արկադի Անդրանիկի Հարությունյանի՝ աճուրդն անվավեր ճանաչելու և անվավերության հետևանքներ կիրառելու պահանջի մասին</w:t>
            </w:r>
          </w:p>
        </w:tc>
        <w:tc>
          <w:tcPr>
            <w:tcW w:w="1710" w:type="dxa"/>
          </w:tcPr>
          <w:p w14:paraId="6A3A8DA6" w14:textId="60D476FB"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09</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63590653" w14:textId="51E56B20"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10։30</w:t>
            </w:r>
          </w:p>
        </w:tc>
        <w:tc>
          <w:tcPr>
            <w:tcW w:w="1338" w:type="dxa"/>
          </w:tcPr>
          <w:p w14:paraId="69548301" w14:textId="694B92B3"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6A32A9EF" w14:textId="1347C255"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դռնբաց</w:t>
            </w:r>
          </w:p>
        </w:tc>
      </w:tr>
      <w:tr w:rsidR="007F7C28" w:rsidRPr="00043E32" w14:paraId="14ED3038" w14:textId="77777777" w:rsidTr="00E958C3">
        <w:trPr>
          <w:gridAfter w:val="1"/>
          <w:wAfter w:w="40" w:type="dxa"/>
          <w:trHeight w:val="274"/>
        </w:trPr>
        <w:tc>
          <w:tcPr>
            <w:tcW w:w="720" w:type="dxa"/>
          </w:tcPr>
          <w:p w14:paraId="15BE115F" w14:textId="42F70089"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3</w:t>
            </w:r>
            <w:r w:rsidRPr="00E958C3">
              <w:rPr>
                <w:rFonts w:ascii="MS Mincho" w:eastAsia="MS Mincho" w:hAnsi="MS Mincho" w:cs="MS Mincho" w:hint="eastAsia"/>
                <w:bCs/>
                <w:sz w:val="24"/>
                <w:szCs w:val="24"/>
                <w:lang w:val="hy-AM"/>
              </w:rPr>
              <w:t>․</w:t>
            </w:r>
          </w:p>
        </w:tc>
        <w:tc>
          <w:tcPr>
            <w:tcW w:w="2430" w:type="dxa"/>
          </w:tcPr>
          <w:p w14:paraId="37AD224F" w14:textId="18DC5074"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ՀԿԴ/0302/02/25</w:t>
            </w:r>
          </w:p>
        </w:tc>
        <w:tc>
          <w:tcPr>
            <w:tcW w:w="7110" w:type="dxa"/>
          </w:tcPr>
          <w:p w14:paraId="0809FE67" w14:textId="57072CF5"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bCs/>
                <w:sz w:val="24"/>
                <w:szCs w:val="24"/>
                <w:lang w:val="hy-AM" w:eastAsia="x-none"/>
              </w:rPr>
              <w:t>ՀՀ գլխավոր դատախազության հայցադիմումն ընդդեմ ընդդեմ Արա Հայկազի Մկրտչյանի՝ պետությանը պատճառված 34.720.032,5 ՀՀ դրամ վնասի գումարի բռնագանձման պահանջի մասին</w:t>
            </w:r>
          </w:p>
        </w:tc>
        <w:tc>
          <w:tcPr>
            <w:tcW w:w="1710" w:type="dxa"/>
          </w:tcPr>
          <w:p w14:paraId="027176C2" w14:textId="4954A365"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09</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55E5B2F0" w14:textId="4F0D4537"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11։00</w:t>
            </w:r>
          </w:p>
        </w:tc>
        <w:tc>
          <w:tcPr>
            <w:tcW w:w="1338" w:type="dxa"/>
          </w:tcPr>
          <w:p w14:paraId="680E7F73" w14:textId="4B251B8F"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0F3C3C97" w14:textId="699F08D9"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7B236BDC" w14:textId="77777777" w:rsidTr="00E958C3">
        <w:trPr>
          <w:gridAfter w:val="1"/>
          <w:wAfter w:w="40" w:type="dxa"/>
          <w:trHeight w:val="274"/>
        </w:trPr>
        <w:tc>
          <w:tcPr>
            <w:tcW w:w="720" w:type="dxa"/>
          </w:tcPr>
          <w:p w14:paraId="612A0DE1" w14:textId="15236D1D"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4</w:t>
            </w:r>
            <w:r w:rsidRPr="00E958C3">
              <w:rPr>
                <w:rFonts w:ascii="MS Mincho" w:eastAsia="MS Mincho" w:hAnsi="MS Mincho" w:cs="MS Mincho" w:hint="eastAsia"/>
                <w:bCs/>
                <w:sz w:val="24"/>
                <w:szCs w:val="24"/>
                <w:lang w:val="hy-AM"/>
              </w:rPr>
              <w:t>․</w:t>
            </w:r>
          </w:p>
        </w:tc>
        <w:tc>
          <w:tcPr>
            <w:tcW w:w="2430" w:type="dxa"/>
          </w:tcPr>
          <w:p w14:paraId="2563627B" w14:textId="0B1DA3D1"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ՀԿԴ/0165/02/25</w:t>
            </w:r>
          </w:p>
        </w:tc>
        <w:tc>
          <w:tcPr>
            <w:tcW w:w="7110" w:type="dxa"/>
          </w:tcPr>
          <w:p w14:paraId="70C5D82E" w14:textId="0B2237D6"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eastAsia="x-none"/>
              </w:rPr>
              <w:t xml:space="preserve">ըստ հայցի </w:t>
            </w:r>
            <w:r w:rsidRPr="00E958C3">
              <w:rPr>
                <w:rFonts w:ascii="GHEA Grapalat" w:eastAsia="Times New Roman" w:hAnsi="GHEA Grapalat" w:cs="Sylfaen"/>
                <w:sz w:val="24"/>
                <w:szCs w:val="24"/>
                <w:lang w:val="hy-AM"/>
              </w:rPr>
              <w:t xml:space="preserve">ՀՀ գլխավոր դատախազության ընդդեմ </w:t>
            </w:r>
            <w:bookmarkStart w:id="0" w:name="_Hlk202865890"/>
            <w:bookmarkStart w:id="1" w:name="_Hlk202865516"/>
            <w:r w:rsidRPr="00E958C3">
              <w:rPr>
                <w:rFonts w:ascii="GHEA Grapalat" w:eastAsia="Times New Roman" w:hAnsi="GHEA Grapalat" w:cs="Sylfaen"/>
                <w:sz w:val="24"/>
                <w:szCs w:val="24"/>
                <w:lang w:val="hy-AM"/>
              </w:rPr>
              <w:t>ՀՀ պաշտպանության նախարարության, «Արարատ Մոթորս» ՍՊ ընկերության՝ պայմանագիրն անվավեր ճանաչելու, հողամասի արժեքը հատուցել պարտավորեցնելու պահանջների մասին</w:t>
            </w:r>
            <w:bookmarkEnd w:id="0"/>
            <w:bookmarkEnd w:id="1"/>
          </w:p>
        </w:tc>
        <w:tc>
          <w:tcPr>
            <w:tcW w:w="1710" w:type="dxa"/>
          </w:tcPr>
          <w:p w14:paraId="71035232" w14:textId="3AC4B4FB"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09</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2775412D" w14:textId="275FC96B"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12։00</w:t>
            </w:r>
          </w:p>
        </w:tc>
        <w:tc>
          <w:tcPr>
            <w:tcW w:w="1338" w:type="dxa"/>
          </w:tcPr>
          <w:p w14:paraId="58521C4F" w14:textId="20BEC53F"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6114EF0B" w14:textId="51A1BE47"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7187DADD" w14:textId="77777777" w:rsidTr="00E958C3">
        <w:trPr>
          <w:gridAfter w:val="1"/>
          <w:wAfter w:w="40" w:type="dxa"/>
          <w:trHeight w:val="408"/>
        </w:trPr>
        <w:tc>
          <w:tcPr>
            <w:tcW w:w="720" w:type="dxa"/>
          </w:tcPr>
          <w:p w14:paraId="7D70FB22" w14:textId="450D9311"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5</w:t>
            </w:r>
            <w:r w:rsidRPr="00E958C3">
              <w:rPr>
                <w:rFonts w:ascii="MS Mincho" w:eastAsia="MS Mincho" w:hAnsi="MS Mincho" w:cs="MS Mincho" w:hint="eastAsia"/>
                <w:bCs/>
                <w:sz w:val="24"/>
                <w:szCs w:val="24"/>
                <w:lang w:val="hy-AM"/>
              </w:rPr>
              <w:t>․</w:t>
            </w:r>
          </w:p>
        </w:tc>
        <w:tc>
          <w:tcPr>
            <w:tcW w:w="2430" w:type="dxa"/>
          </w:tcPr>
          <w:p w14:paraId="725F49E0" w14:textId="34CFD4E2"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ՀԿԴ/0225/02/25</w:t>
            </w:r>
          </w:p>
        </w:tc>
        <w:tc>
          <w:tcPr>
            <w:tcW w:w="7110" w:type="dxa"/>
          </w:tcPr>
          <w:p w14:paraId="4CA20066" w14:textId="2426B68C"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rPr>
              <w:t>ՀՀ Գեղարքունիքի մարզի դատախազության հայցադիմումն ընդդեմ Վահագն Մարատի Մելքոնյանի՝ անշարժ գույքերը հարկադիր կարգով պետության սեփականությանը վերածելու և արժեքը նախկին սեփականատիրոջը հանձնելու մասին</w:t>
            </w:r>
          </w:p>
        </w:tc>
        <w:tc>
          <w:tcPr>
            <w:tcW w:w="1710" w:type="dxa"/>
          </w:tcPr>
          <w:p w14:paraId="7DF623CA" w14:textId="7C35E788"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09</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66C7FB4F" w14:textId="3B0041F8"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14։00</w:t>
            </w:r>
          </w:p>
        </w:tc>
        <w:tc>
          <w:tcPr>
            <w:tcW w:w="1338" w:type="dxa"/>
          </w:tcPr>
          <w:p w14:paraId="2100FA84" w14:textId="13EFA0C9"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3D97543F" w14:textId="6AF802C1"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0758F959" w14:textId="77777777" w:rsidTr="00E958C3">
        <w:trPr>
          <w:gridAfter w:val="1"/>
          <w:wAfter w:w="40" w:type="dxa"/>
          <w:trHeight w:val="408"/>
        </w:trPr>
        <w:tc>
          <w:tcPr>
            <w:tcW w:w="720" w:type="dxa"/>
          </w:tcPr>
          <w:p w14:paraId="2C56CA9E" w14:textId="478E87BF"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6</w:t>
            </w:r>
            <w:r w:rsidRPr="00E958C3">
              <w:rPr>
                <w:rFonts w:ascii="MS Mincho" w:eastAsia="MS Mincho" w:hAnsi="MS Mincho" w:cs="MS Mincho" w:hint="eastAsia"/>
                <w:bCs/>
                <w:sz w:val="24"/>
                <w:szCs w:val="24"/>
                <w:lang w:val="hy-AM"/>
              </w:rPr>
              <w:t>․</w:t>
            </w:r>
          </w:p>
        </w:tc>
        <w:tc>
          <w:tcPr>
            <w:tcW w:w="2430" w:type="dxa"/>
          </w:tcPr>
          <w:p w14:paraId="18A7CF04" w14:textId="41FA77F0"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ՀԿԴ/0142/02/25</w:t>
            </w:r>
          </w:p>
        </w:tc>
        <w:tc>
          <w:tcPr>
            <w:tcW w:w="7110" w:type="dxa"/>
          </w:tcPr>
          <w:p w14:paraId="78BD8818" w14:textId="40D80BF4"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eastAsia="x-none"/>
              </w:rPr>
              <w:t xml:space="preserve">ըստ հայցի </w:t>
            </w:r>
            <w:r w:rsidRPr="00E958C3">
              <w:rPr>
                <w:rFonts w:ascii="GHEA Grapalat" w:eastAsia="Times New Roman" w:hAnsi="GHEA Grapalat" w:cs="Sylfaen"/>
                <w:sz w:val="24"/>
                <w:szCs w:val="24"/>
                <w:lang w:val="hy-AM"/>
              </w:rPr>
              <w:t xml:space="preserve">ՀՀ գլխավոր դատախազության ընդդեմ ՀՀ Կոտայքի մարզի Բյուրեղավանի համայնքապետարանի, Խաչիկ Գագիկի Դիլաքյանի, երրորդ անձ՝ կադաստրի </w:t>
            </w:r>
            <w:r w:rsidRPr="00E958C3">
              <w:rPr>
                <w:rFonts w:ascii="GHEA Grapalat" w:eastAsia="Times New Roman" w:hAnsi="GHEA Grapalat" w:cs="Sylfaen"/>
                <w:sz w:val="24"/>
                <w:szCs w:val="24"/>
                <w:lang w:val="hy-AM"/>
              </w:rPr>
              <w:lastRenderedPageBreak/>
              <w:t>կոմիտեի՝ 2007 թվականի նոյեմբերի 20-ի Բյուրեղավան քաղաքի, Ս</w:t>
            </w:r>
            <w:r w:rsidRPr="00E958C3">
              <w:rPr>
                <w:rFonts w:ascii="MS Mincho" w:eastAsia="MS Mincho" w:hAnsi="MS Mincho" w:cs="MS Mincho" w:hint="eastAsia"/>
                <w:sz w:val="24"/>
                <w:szCs w:val="24"/>
                <w:lang w:val="hy-AM"/>
              </w:rPr>
              <w:t>․</w:t>
            </w:r>
            <w:r w:rsidRPr="00E958C3">
              <w:rPr>
                <w:rFonts w:ascii="GHEA Grapalat" w:eastAsia="Times New Roman" w:hAnsi="GHEA Grapalat" w:cs="Sylfaen"/>
                <w:sz w:val="24"/>
                <w:szCs w:val="24"/>
                <w:lang w:val="hy-AM"/>
              </w:rPr>
              <w:t>Վարդանյան փողոցի 47/47 հասցեի 1450քմ հողամասի աճուրդն անվավեր ճանաչելու և անվավերության հետևանքներ կիրառելու պահանջի մասին</w:t>
            </w:r>
          </w:p>
        </w:tc>
        <w:tc>
          <w:tcPr>
            <w:tcW w:w="1710" w:type="dxa"/>
          </w:tcPr>
          <w:p w14:paraId="1A1AF10A" w14:textId="3B4F5A58"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lastRenderedPageBreak/>
              <w:t>09</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169DCAE7" w14:textId="6E49BF7A"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15։00</w:t>
            </w:r>
          </w:p>
        </w:tc>
        <w:tc>
          <w:tcPr>
            <w:tcW w:w="1338" w:type="dxa"/>
          </w:tcPr>
          <w:p w14:paraId="3E7DB139" w14:textId="1E439F89"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77049F1C" w14:textId="234C1A1F"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5D6E48A4" w14:textId="77777777" w:rsidTr="00E958C3">
        <w:trPr>
          <w:gridAfter w:val="1"/>
          <w:wAfter w:w="40" w:type="dxa"/>
          <w:trHeight w:val="408"/>
        </w:trPr>
        <w:tc>
          <w:tcPr>
            <w:tcW w:w="720" w:type="dxa"/>
          </w:tcPr>
          <w:p w14:paraId="7B0694E0" w14:textId="3992D873"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7</w:t>
            </w:r>
            <w:r w:rsidRPr="00E958C3">
              <w:rPr>
                <w:rFonts w:ascii="MS Mincho" w:eastAsia="MS Mincho" w:hAnsi="MS Mincho" w:cs="MS Mincho" w:hint="eastAsia"/>
                <w:bCs/>
                <w:sz w:val="24"/>
                <w:szCs w:val="24"/>
                <w:lang w:val="hy-AM"/>
              </w:rPr>
              <w:t>․</w:t>
            </w:r>
          </w:p>
        </w:tc>
        <w:tc>
          <w:tcPr>
            <w:tcW w:w="2430" w:type="dxa"/>
          </w:tcPr>
          <w:p w14:paraId="468A470B" w14:textId="51868EAA"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ՀԿԴ/0162/02/25</w:t>
            </w:r>
          </w:p>
        </w:tc>
        <w:tc>
          <w:tcPr>
            <w:tcW w:w="7110" w:type="dxa"/>
          </w:tcPr>
          <w:p w14:paraId="41D4399A" w14:textId="321BF643"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eastAsia="x-none"/>
              </w:rPr>
              <w:t xml:space="preserve">ըստ հայցի՝ </w:t>
            </w:r>
            <w:r w:rsidRPr="00E958C3">
              <w:rPr>
                <w:rFonts w:ascii="GHEA Grapalat" w:eastAsia="Times New Roman" w:hAnsi="GHEA Grapalat" w:cs="Sylfaen"/>
                <w:sz w:val="24"/>
                <w:szCs w:val="24"/>
                <w:lang w:val="hy-AM"/>
              </w:rPr>
              <w:t>ՀՀ գլխավոր դատախազության ընդդեմ ՀՀ կառավարության, Կադաստրի կոմիտեի, երրորդ անձ՝ Արմեն Աշոտի Առաքելյանի՝ Երևանի քաղաքապետի որոշումից ծագող իրավահարաբերությունների բացակայությունը ճանաչելու, և որպես հետևանք առուծախի պայմանագիրը, ՀՀ կադաստրի կոմիտեում կատարված իրավունքի պետական գրանցումը և սեղանամատյանի գրառումն անվավեր ճանաչելու պահանջների  մասին</w:t>
            </w:r>
          </w:p>
        </w:tc>
        <w:tc>
          <w:tcPr>
            <w:tcW w:w="1710" w:type="dxa"/>
          </w:tcPr>
          <w:p w14:paraId="05B2A32A" w14:textId="75C32E65"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09</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312A2A0C" w14:textId="5BD7D286"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16։00</w:t>
            </w:r>
          </w:p>
        </w:tc>
        <w:tc>
          <w:tcPr>
            <w:tcW w:w="1338" w:type="dxa"/>
          </w:tcPr>
          <w:p w14:paraId="399BD325" w14:textId="01B44603"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2A00028B" w14:textId="7BEE80B5"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0D108866" w14:textId="77777777" w:rsidTr="00E958C3">
        <w:trPr>
          <w:gridAfter w:val="1"/>
          <w:wAfter w:w="40" w:type="dxa"/>
          <w:trHeight w:val="408"/>
        </w:trPr>
        <w:tc>
          <w:tcPr>
            <w:tcW w:w="720" w:type="dxa"/>
          </w:tcPr>
          <w:p w14:paraId="5E5423FD" w14:textId="07CC92A0"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8</w:t>
            </w:r>
            <w:r w:rsidRPr="00E958C3">
              <w:rPr>
                <w:rFonts w:ascii="MS Mincho" w:eastAsia="MS Mincho" w:hAnsi="MS Mincho" w:cs="MS Mincho" w:hint="eastAsia"/>
                <w:bCs/>
                <w:sz w:val="24"/>
                <w:szCs w:val="24"/>
                <w:lang w:val="hy-AM"/>
              </w:rPr>
              <w:t>․</w:t>
            </w:r>
          </w:p>
        </w:tc>
        <w:tc>
          <w:tcPr>
            <w:tcW w:w="2430" w:type="dxa"/>
          </w:tcPr>
          <w:p w14:paraId="5CF57C65" w14:textId="4E21B9B3"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ՀԿԴ/0114/02/24</w:t>
            </w:r>
          </w:p>
        </w:tc>
        <w:tc>
          <w:tcPr>
            <w:tcW w:w="7110" w:type="dxa"/>
          </w:tcPr>
          <w:p w14:paraId="50B22693" w14:textId="7EDDDCFE"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eastAsia="x-none"/>
              </w:rPr>
              <w:t xml:space="preserve">Ըստ հայցի՝ </w:t>
            </w:r>
            <w:r w:rsidRPr="00E958C3">
              <w:rPr>
                <w:rFonts w:ascii="GHEA Grapalat" w:eastAsia="Times New Roman" w:hAnsi="GHEA Grapalat" w:cs="Sylfaen"/>
                <w:bCs/>
                <w:sz w:val="24"/>
                <w:szCs w:val="24"/>
                <w:lang w:val="hy-AM"/>
              </w:rPr>
              <w:t>ՀՀ գլխավոր դատախազության ընդդեմ Երվանդ Աշոտի Կարապետյանի, Սերոբ Վլադիմիրի Օհանյանի, Միլենա Լևոնի Աբգարյանի և Մանյա Սամվելի Բարսեղյանի՝ որպես պետությանը պատճառված վնասի հատուցում 4 500 003 000 ՀՀ դրամ գումար բռնագանձելու պահանջի մասին</w:t>
            </w:r>
          </w:p>
        </w:tc>
        <w:tc>
          <w:tcPr>
            <w:tcW w:w="1710" w:type="dxa"/>
          </w:tcPr>
          <w:p w14:paraId="5D7EC738" w14:textId="2073FBBB"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10</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63AD85CF" w14:textId="1C8CE75D"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9։00</w:t>
            </w:r>
          </w:p>
        </w:tc>
        <w:tc>
          <w:tcPr>
            <w:tcW w:w="1338" w:type="dxa"/>
          </w:tcPr>
          <w:p w14:paraId="12F34792" w14:textId="649497A0"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1A0D58B3" w14:textId="3389C1D9"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63AC8760" w14:textId="77777777" w:rsidTr="00E958C3">
        <w:trPr>
          <w:gridAfter w:val="1"/>
          <w:wAfter w:w="40" w:type="dxa"/>
          <w:trHeight w:val="408"/>
        </w:trPr>
        <w:tc>
          <w:tcPr>
            <w:tcW w:w="720" w:type="dxa"/>
          </w:tcPr>
          <w:p w14:paraId="3EEC3541" w14:textId="46DE6AD0"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9</w:t>
            </w:r>
            <w:r w:rsidRPr="00E958C3">
              <w:rPr>
                <w:rFonts w:ascii="MS Mincho" w:eastAsia="MS Mincho" w:hAnsi="MS Mincho" w:cs="MS Mincho" w:hint="eastAsia"/>
                <w:bCs/>
                <w:sz w:val="24"/>
                <w:szCs w:val="24"/>
                <w:lang w:val="hy-AM"/>
              </w:rPr>
              <w:t>․</w:t>
            </w:r>
          </w:p>
        </w:tc>
        <w:tc>
          <w:tcPr>
            <w:tcW w:w="2430" w:type="dxa"/>
          </w:tcPr>
          <w:p w14:paraId="06C3E5F1" w14:textId="5DB48441"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ՀԿԴ/0112/02/25</w:t>
            </w:r>
          </w:p>
        </w:tc>
        <w:tc>
          <w:tcPr>
            <w:tcW w:w="7110" w:type="dxa"/>
          </w:tcPr>
          <w:p w14:paraId="24591489" w14:textId="71429185"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eastAsia="x-none"/>
              </w:rPr>
              <w:t xml:space="preserve">ըստ հայցի </w:t>
            </w:r>
            <w:r w:rsidRPr="00E958C3">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վարչությունն </w:t>
            </w:r>
            <w:r w:rsidRPr="00E958C3">
              <w:rPr>
                <w:rFonts w:ascii="GHEA Grapalat" w:eastAsia="Times New Roman" w:hAnsi="GHEA Grapalat" w:cs="Arial Armenian"/>
                <w:sz w:val="24"/>
                <w:szCs w:val="24"/>
                <w:lang w:val="nb-NO" w:eastAsia="x-none"/>
              </w:rPr>
              <w:t>ընդդեմ</w:t>
            </w:r>
            <w:r w:rsidRPr="00E958C3">
              <w:rPr>
                <w:rFonts w:ascii="GHEA Grapalat" w:eastAsia="Times New Roman" w:hAnsi="GHEA Grapalat" w:cs="Sylfaen"/>
                <w:sz w:val="24"/>
                <w:szCs w:val="24"/>
                <w:lang w:val="hy-AM"/>
              </w:rPr>
              <w:t xml:space="preserve"> Արմեն Ալբերտի Ստեփանյանի, Ռուզաննա Կորյունի Մխիթարյանի, Ալբերտ Արմենի Ստեփանյանի, Էլինա Արթուրի Բաղդասարյանի, Մերի Արմենի Ստեփանյանի, Մելսիդա Կարապետի Ստեփանյանի՝ ապօրինի ծագում ունեցող գույքի բռնագանձման պահանջի մասին</w:t>
            </w:r>
          </w:p>
        </w:tc>
        <w:tc>
          <w:tcPr>
            <w:tcW w:w="1710" w:type="dxa"/>
          </w:tcPr>
          <w:p w14:paraId="08759846" w14:textId="21D58857"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10</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225F7A5E" w14:textId="17DC302C"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10։00</w:t>
            </w:r>
          </w:p>
        </w:tc>
        <w:tc>
          <w:tcPr>
            <w:tcW w:w="1338" w:type="dxa"/>
          </w:tcPr>
          <w:p w14:paraId="43E61FD2" w14:textId="7530D528"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6E5F938D" w14:textId="6D6E632E"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6C59E02B" w14:textId="77777777" w:rsidTr="00E958C3">
        <w:trPr>
          <w:gridAfter w:val="1"/>
          <w:wAfter w:w="40" w:type="dxa"/>
          <w:trHeight w:val="408"/>
        </w:trPr>
        <w:tc>
          <w:tcPr>
            <w:tcW w:w="720" w:type="dxa"/>
          </w:tcPr>
          <w:p w14:paraId="4788A4BA" w14:textId="3EDFBB18"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10</w:t>
            </w:r>
            <w:r w:rsidRPr="00E958C3">
              <w:rPr>
                <w:rFonts w:ascii="MS Mincho" w:eastAsia="MS Mincho" w:hAnsi="MS Mincho" w:cs="MS Mincho" w:hint="eastAsia"/>
                <w:bCs/>
                <w:sz w:val="24"/>
                <w:szCs w:val="24"/>
                <w:lang w:val="hy-AM"/>
              </w:rPr>
              <w:t>․</w:t>
            </w:r>
          </w:p>
        </w:tc>
        <w:tc>
          <w:tcPr>
            <w:tcW w:w="2430" w:type="dxa"/>
          </w:tcPr>
          <w:p w14:paraId="6024610A" w14:textId="28196A67"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ՀԿԴ/0191/02/25</w:t>
            </w:r>
          </w:p>
        </w:tc>
        <w:tc>
          <w:tcPr>
            <w:tcW w:w="7110" w:type="dxa"/>
          </w:tcPr>
          <w:p w14:paraId="6EABA4EE" w14:textId="7213AD5C"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eastAsia="x-none"/>
              </w:rPr>
              <w:t xml:space="preserve">ըստ հայցի </w:t>
            </w:r>
            <w:r w:rsidRPr="00E958C3">
              <w:rPr>
                <w:rFonts w:ascii="GHEA Grapalat" w:eastAsia="Times New Roman" w:hAnsi="GHEA Grapalat" w:cs="Sylfaen"/>
                <w:sz w:val="24"/>
                <w:szCs w:val="24"/>
                <w:lang w:val="hy-AM"/>
              </w:rPr>
              <w:t xml:space="preserve">ՀՀ գլխավոր դատախազության ընդդեմ </w:t>
            </w:r>
            <w:r w:rsidRPr="00E958C3">
              <w:rPr>
                <w:rFonts w:ascii="GHEA Grapalat" w:eastAsia="Times New Roman" w:hAnsi="GHEA Grapalat" w:cs="Sylfaen"/>
                <w:color w:val="000000" w:themeColor="text1"/>
                <w:sz w:val="24"/>
                <w:szCs w:val="24"/>
                <w:lang w:val="hy-AM"/>
              </w:rPr>
              <w:t>Արտաշատ խոշորացված համայնքի, երրորդ անձ՝ ՀՀ կադաստրի կոմիտեի, Արգամ Աբրահամյանի՝ Մխչյան համայնքի ղեկավարի 22/09/2024 թվականի «Հողամասը աճուրդով վաճառելու մասին» թիվ 12 արձանագրության առոչինչ լինելը ճանաչելու և որպես հետևանք Մխչյանի գյուղապետի և Արգամ Աբրահամյանի միջև 02/11/2004 թվականին կնքված հողամասի առուվաճառքի պայմանագիրը և Արգամ Աբրահամյանի անվամբ 04/11/2004 թվականին կատարված իրավունքի պետական գրանցումն անվավեր ճանաչելու պահանջի մասին</w:t>
            </w:r>
          </w:p>
        </w:tc>
        <w:tc>
          <w:tcPr>
            <w:tcW w:w="1710" w:type="dxa"/>
          </w:tcPr>
          <w:p w14:paraId="49E338AB" w14:textId="77EE883F"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10</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2D01DBDA" w14:textId="14EDD366"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14։00</w:t>
            </w:r>
          </w:p>
        </w:tc>
        <w:tc>
          <w:tcPr>
            <w:tcW w:w="1338" w:type="dxa"/>
          </w:tcPr>
          <w:p w14:paraId="3B5C0AF8" w14:textId="02D3A2EF"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551D9E97" w14:textId="0C1E6B1E"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08BCA611" w14:textId="77777777" w:rsidTr="00E958C3">
        <w:trPr>
          <w:gridAfter w:val="1"/>
          <w:wAfter w:w="40" w:type="dxa"/>
          <w:trHeight w:val="408"/>
        </w:trPr>
        <w:tc>
          <w:tcPr>
            <w:tcW w:w="720" w:type="dxa"/>
          </w:tcPr>
          <w:p w14:paraId="6493BBF0" w14:textId="06000B89"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lastRenderedPageBreak/>
              <w:t>10</w:t>
            </w:r>
            <w:r w:rsidRPr="00E958C3">
              <w:rPr>
                <w:rFonts w:ascii="MS Mincho" w:eastAsia="MS Mincho" w:hAnsi="MS Mincho" w:cs="MS Mincho" w:hint="eastAsia"/>
                <w:bCs/>
                <w:sz w:val="24"/>
                <w:szCs w:val="24"/>
                <w:lang w:val="hy-AM"/>
              </w:rPr>
              <w:t>․</w:t>
            </w:r>
          </w:p>
        </w:tc>
        <w:tc>
          <w:tcPr>
            <w:tcW w:w="2430" w:type="dxa"/>
          </w:tcPr>
          <w:p w14:paraId="129DD130" w14:textId="4AC742A1"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ՀԿԴ/0250/02/25</w:t>
            </w:r>
          </w:p>
        </w:tc>
        <w:tc>
          <w:tcPr>
            <w:tcW w:w="7110" w:type="dxa"/>
          </w:tcPr>
          <w:p w14:paraId="4B6EE099" w14:textId="5953EA17"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bCs/>
                <w:sz w:val="24"/>
                <w:szCs w:val="24"/>
                <w:lang w:val="hy-AM"/>
              </w:rPr>
              <w:t>Արարատի մարզի դատախազության հայցադիմումն ընդդեմ Արտաշատ համայնքի, Գագիկ Համլետի Պողոսյանի, երրորդ անձինք Սպարտակ Վարդանի Մնացականյանի և Արայիկ Սուրենի Մուրադյանի՝ 2017 թվականի նոյեմբերի 8-ի թիվ 03-001-0039-0079 կադաստրային ծածկագրով հասցե՝ Արարատի մարզ, քաղաք Արտաշատ, Երևանյան փողոցի 10-րդ հասցեի հողամաս, 1672 քառակուսի մետր մակերեսով հողամասի աճուրդը անվավեր ճանաչելու և անվավերության հետևանքներ կիրառելու պահանջի մասին</w:t>
            </w:r>
          </w:p>
        </w:tc>
        <w:tc>
          <w:tcPr>
            <w:tcW w:w="1710" w:type="dxa"/>
          </w:tcPr>
          <w:p w14:paraId="77AB3654" w14:textId="034851DF"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10</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7E50322B" w14:textId="08797F81"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16։00</w:t>
            </w:r>
          </w:p>
        </w:tc>
        <w:tc>
          <w:tcPr>
            <w:tcW w:w="1338" w:type="dxa"/>
          </w:tcPr>
          <w:p w14:paraId="65A18CFC" w14:textId="381D20C7"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01AA9902" w14:textId="507F4381"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7BD1165E" w14:textId="77777777" w:rsidTr="00E958C3">
        <w:trPr>
          <w:gridAfter w:val="1"/>
          <w:wAfter w:w="40" w:type="dxa"/>
          <w:trHeight w:val="408"/>
        </w:trPr>
        <w:tc>
          <w:tcPr>
            <w:tcW w:w="720" w:type="dxa"/>
          </w:tcPr>
          <w:p w14:paraId="6E9BF0F2" w14:textId="3D4D98E2"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12</w:t>
            </w:r>
            <w:r w:rsidRPr="00E958C3">
              <w:rPr>
                <w:rFonts w:ascii="MS Mincho" w:eastAsia="MS Mincho" w:hAnsi="MS Mincho" w:cs="MS Mincho" w:hint="eastAsia"/>
                <w:bCs/>
                <w:sz w:val="24"/>
                <w:szCs w:val="24"/>
                <w:lang w:val="hy-AM"/>
              </w:rPr>
              <w:t>․</w:t>
            </w:r>
          </w:p>
        </w:tc>
        <w:tc>
          <w:tcPr>
            <w:tcW w:w="2430" w:type="dxa"/>
          </w:tcPr>
          <w:p w14:paraId="6F777341" w14:textId="64EEFAF4"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ՀԿԴ/0064/02/25</w:t>
            </w:r>
          </w:p>
        </w:tc>
        <w:tc>
          <w:tcPr>
            <w:tcW w:w="7110" w:type="dxa"/>
          </w:tcPr>
          <w:p w14:paraId="548D6618" w14:textId="3F1E4F36"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rPr>
              <w:t>ՀՀ գլխավոր դատախազության հայցադիմումն ընդդեմ Ռուբիկ Լուկաշինի Մովսեսյանի, Հովհաննես Ռուբիկի Մովսեսյանի, Արուսյակ Արայիկի Մխիթարյանի, Մարգարիտա Ռուբիկի Մովսեսյանի, Լուսինե Ռուբիկի Մովսեսյանի, Վիկտորյա Հրաչիկի Դողրամաջյանի, Դավիթ Ռուբիկի Մոսվսեսյանի՝ ապօրինի ծագում ունեցող գույքի բռնագանձման պահանջի մասին</w:t>
            </w:r>
          </w:p>
        </w:tc>
        <w:tc>
          <w:tcPr>
            <w:tcW w:w="1710" w:type="dxa"/>
          </w:tcPr>
          <w:p w14:paraId="4F928CB2" w14:textId="08D1AC07"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11</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442C6AAC" w14:textId="6EC1411C"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10։00</w:t>
            </w:r>
          </w:p>
        </w:tc>
        <w:tc>
          <w:tcPr>
            <w:tcW w:w="1338" w:type="dxa"/>
          </w:tcPr>
          <w:p w14:paraId="77051270" w14:textId="06EBD4B3"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18A1373E" w14:textId="204B7E84"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09862E96" w14:textId="77777777" w:rsidTr="00E958C3">
        <w:trPr>
          <w:gridAfter w:val="1"/>
          <w:wAfter w:w="40" w:type="dxa"/>
          <w:trHeight w:val="408"/>
        </w:trPr>
        <w:tc>
          <w:tcPr>
            <w:tcW w:w="720" w:type="dxa"/>
          </w:tcPr>
          <w:p w14:paraId="5DC74100" w14:textId="0B415D3B"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13</w:t>
            </w:r>
            <w:r w:rsidRPr="00E958C3">
              <w:rPr>
                <w:rFonts w:ascii="MS Mincho" w:eastAsia="MS Mincho" w:hAnsi="MS Mincho" w:cs="MS Mincho" w:hint="eastAsia"/>
                <w:bCs/>
                <w:sz w:val="24"/>
                <w:szCs w:val="24"/>
                <w:lang w:val="hy-AM"/>
              </w:rPr>
              <w:t>․</w:t>
            </w:r>
          </w:p>
        </w:tc>
        <w:tc>
          <w:tcPr>
            <w:tcW w:w="2430" w:type="dxa"/>
          </w:tcPr>
          <w:p w14:paraId="4015841A" w14:textId="65A25AA7"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ՀԿԴ/0295/02/25</w:t>
            </w:r>
          </w:p>
        </w:tc>
        <w:tc>
          <w:tcPr>
            <w:tcW w:w="7110" w:type="dxa"/>
          </w:tcPr>
          <w:p w14:paraId="1479B0E4" w14:textId="207C97AE" w:rsidR="007F7C28" w:rsidRPr="00E958C3" w:rsidRDefault="007F7C28" w:rsidP="00E958C3">
            <w:pPr>
              <w:jc w:val="both"/>
              <w:rPr>
                <w:rFonts w:ascii="GHEA Grapalat" w:hAnsi="GHEA Grapalat"/>
                <w:b/>
                <w:sz w:val="24"/>
                <w:szCs w:val="24"/>
              </w:rPr>
            </w:pPr>
            <w:r w:rsidRPr="00E958C3">
              <w:rPr>
                <w:rFonts w:ascii="GHEA Grapalat" w:hAnsi="GHEA Grapalat" w:cs="Arial"/>
                <w:color w:val="2C2D2E"/>
                <w:sz w:val="24"/>
                <w:szCs w:val="24"/>
                <w:shd w:val="clear" w:color="auto" w:fill="FFFFFF"/>
                <w:lang w:val="hy-AM"/>
              </w:rPr>
              <w:t>Ըստ հայցի՝</w:t>
            </w:r>
            <w:r w:rsidRPr="00E958C3">
              <w:rPr>
                <w:rFonts w:ascii="Calibri" w:hAnsi="Calibri" w:cs="Calibri"/>
                <w:color w:val="2C2D2E"/>
                <w:sz w:val="24"/>
                <w:szCs w:val="24"/>
                <w:shd w:val="clear" w:color="auto" w:fill="FFFFFF"/>
                <w:lang w:val="hy-AM"/>
              </w:rPr>
              <w:t> </w:t>
            </w:r>
            <w:r w:rsidRPr="00E958C3">
              <w:rPr>
                <w:rFonts w:ascii="GHEA Grapalat" w:hAnsi="GHEA Grapalat" w:cs="Arial"/>
                <w:color w:val="2C2D2E"/>
                <w:sz w:val="24"/>
                <w:szCs w:val="24"/>
                <w:shd w:val="clear" w:color="auto" w:fill="FFFFFF"/>
                <w:lang w:val="hy-AM"/>
              </w:rPr>
              <w:t>ՀՀ Երևան քաղաքի Մալաթիա-Սեբաստիա վարչական շրջանի դատախազության ընդդեմ Երևանի քաղաքապետարանի, երրորդ անձինք Պետրոս Մանվելի Թովմասյանի և Կադաստրի կոմիտեի՝ Երևանի քաղաքապետարանի 17.05.2013 թվականի թիվ 2480-Ա որոշումն առոչինչ ճանաչելու և որպես հետևանք՝ «Հողամասի առուվաճառքի մասին» 23.05.2013 թվականի պայմանագիրը, ինչպես նաև ՀՀ կադաստրի կոմիտեում սեփականության իրավունքի պետական գրանցումը վերացնելու պահանջի մասին</w:t>
            </w:r>
          </w:p>
        </w:tc>
        <w:tc>
          <w:tcPr>
            <w:tcW w:w="1710" w:type="dxa"/>
          </w:tcPr>
          <w:p w14:paraId="1B83CD55" w14:textId="66D3ADF9"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11</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2A68F9B1" w14:textId="61C61966"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12։00</w:t>
            </w:r>
          </w:p>
        </w:tc>
        <w:tc>
          <w:tcPr>
            <w:tcW w:w="1338" w:type="dxa"/>
          </w:tcPr>
          <w:p w14:paraId="183FBD8A" w14:textId="07C94622"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6057207C" w14:textId="4F94454A"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5ECC2C38" w14:textId="77777777" w:rsidTr="00E958C3">
        <w:trPr>
          <w:gridAfter w:val="1"/>
          <w:wAfter w:w="40" w:type="dxa"/>
          <w:trHeight w:val="408"/>
        </w:trPr>
        <w:tc>
          <w:tcPr>
            <w:tcW w:w="720" w:type="dxa"/>
          </w:tcPr>
          <w:p w14:paraId="73545DAA" w14:textId="063317E8"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14</w:t>
            </w:r>
            <w:r w:rsidRPr="00E958C3">
              <w:rPr>
                <w:rFonts w:ascii="MS Mincho" w:eastAsia="MS Mincho" w:hAnsi="MS Mincho" w:cs="MS Mincho" w:hint="eastAsia"/>
                <w:bCs/>
                <w:sz w:val="24"/>
                <w:szCs w:val="24"/>
                <w:lang w:val="hy-AM"/>
              </w:rPr>
              <w:t>․</w:t>
            </w:r>
          </w:p>
        </w:tc>
        <w:tc>
          <w:tcPr>
            <w:tcW w:w="2430" w:type="dxa"/>
          </w:tcPr>
          <w:p w14:paraId="069A3E9E" w14:textId="7128C199"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ՀԿԴ/0125/02/24</w:t>
            </w:r>
          </w:p>
        </w:tc>
        <w:tc>
          <w:tcPr>
            <w:tcW w:w="7110" w:type="dxa"/>
          </w:tcPr>
          <w:p w14:paraId="6660F09D" w14:textId="4397EBC4"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rPr>
              <w:t xml:space="preserve">հայցի </w:t>
            </w:r>
            <w:r w:rsidRPr="00E958C3">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E958C3">
              <w:rPr>
                <w:rFonts w:ascii="GHEA Grapalat" w:eastAsia="Times New Roman" w:hAnsi="GHEA Grapalat" w:cs="Arial Armenian"/>
                <w:sz w:val="24"/>
                <w:szCs w:val="24"/>
                <w:lang w:val="nb-NO" w:eastAsia="x-none"/>
              </w:rPr>
              <w:t>ընդդեմ</w:t>
            </w:r>
            <w:r w:rsidRPr="00E958C3">
              <w:rPr>
                <w:rFonts w:ascii="GHEA Grapalat" w:eastAsia="Times New Roman" w:hAnsi="GHEA Grapalat" w:cs="Sylfaen"/>
                <w:sz w:val="24"/>
                <w:szCs w:val="24"/>
                <w:lang w:val="hy-AM"/>
              </w:rPr>
              <w:t xml:space="preserve"> Ստեփան Ռոբերտի Գալստյանի, Նատալյա Գենադիևնա Գալստյանի, Նասիա Եփրեմի Գալստյանի՝ ապօրինի ծագում ունեցող գույքի բռնագանձման պահանջի մասին</w:t>
            </w:r>
          </w:p>
        </w:tc>
        <w:tc>
          <w:tcPr>
            <w:tcW w:w="1710" w:type="dxa"/>
          </w:tcPr>
          <w:p w14:paraId="2FFBA03C" w14:textId="363C884F"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11</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633EF889" w14:textId="4B460AD3"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14։00</w:t>
            </w:r>
          </w:p>
        </w:tc>
        <w:tc>
          <w:tcPr>
            <w:tcW w:w="1338" w:type="dxa"/>
          </w:tcPr>
          <w:p w14:paraId="01D17857" w14:textId="591A2F78"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5C02498A" w14:textId="5C9C013C"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1940F6DF" w14:textId="77777777" w:rsidTr="00E958C3">
        <w:trPr>
          <w:gridAfter w:val="1"/>
          <w:wAfter w:w="40" w:type="dxa"/>
          <w:trHeight w:val="408"/>
        </w:trPr>
        <w:tc>
          <w:tcPr>
            <w:tcW w:w="720" w:type="dxa"/>
          </w:tcPr>
          <w:p w14:paraId="1400B61D" w14:textId="67E83130"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15</w:t>
            </w:r>
            <w:r w:rsidRPr="00E958C3">
              <w:rPr>
                <w:rFonts w:ascii="MS Mincho" w:eastAsia="MS Mincho" w:hAnsi="MS Mincho" w:cs="MS Mincho" w:hint="eastAsia"/>
                <w:bCs/>
                <w:sz w:val="24"/>
                <w:szCs w:val="24"/>
                <w:lang w:val="hy-AM"/>
              </w:rPr>
              <w:t>․</w:t>
            </w:r>
          </w:p>
        </w:tc>
        <w:tc>
          <w:tcPr>
            <w:tcW w:w="2430" w:type="dxa"/>
          </w:tcPr>
          <w:p w14:paraId="7A57286F" w14:textId="51B3E8D6"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ՀԿԴ/0020/02/22</w:t>
            </w:r>
          </w:p>
        </w:tc>
        <w:tc>
          <w:tcPr>
            <w:tcW w:w="7110" w:type="dxa"/>
          </w:tcPr>
          <w:p w14:paraId="7CB72979" w14:textId="7DF830E1"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eastAsia="x-none"/>
              </w:rPr>
              <w:t xml:space="preserve">ըստ հայցի ՀՀ Գլխավոր դատախազության ապօրինի ծագում ունեցող գույքի բռնագանձման գործերով վարչության ընդդեմ Արամ Ռազմիկի Դանիելյանի, Զարիկ Գարուշի Գևորգյանի, </w:t>
            </w:r>
            <w:r w:rsidRPr="00E958C3">
              <w:rPr>
                <w:rFonts w:ascii="GHEA Grapalat" w:eastAsia="Times New Roman" w:hAnsi="GHEA Grapalat" w:cs="Sylfaen"/>
                <w:sz w:val="24"/>
                <w:szCs w:val="24"/>
                <w:lang w:val="hy-AM" w:eastAsia="x-none"/>
              </w:rPr>
              <w:lastRenderedPageBreak/>
              <w:t>Արաքս Արամի Դանիելյանի՝ ապօրինի ծագում ունեցող գույքի բռնագանձման պահանջի մասին</w:t>
            </w:r>
          </w:p>
        </w:tc>
        <w:tc>
          <w:tcPr>
            <w:tcW w:w="1710" w:type="dxa"/>
          </w:tcPr>
          <w:p w14:paraId="19BF109A" w14:textId="35783175"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lastRenderedPageBreak/>
              <w:t>11</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51ECB158" w14:textId="5F0E29F2"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15։00</w:t>
            </w:r>
          </w:p>
        </w:tc>
        <w:tc>
          <w:tcPr>
            <w:tcW w:w="1338" w:type="dxa"/>
          </w:tcPr>
          <w:p w14:paraId="005C6F2A" w14:textId="3D6C1DF4"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75214AD6" w14:textId="77C5E8D6"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12073D5D" w14:textId="77777777" w:rsidTr="00E958C3">
        <w:trPr>
          <w:gridAfter w:val="1"/>
          <w:wAfter w:w="40" w:type="dxa"/>
          <w:trHeight w:val="408"/>
        </w:trPr>
        <w:tc>
          <w:tcPr>
            <w:tcW w:w="720" w:type="dxa"/>
          </w:tcPr>
          <w:p w14:paraId="3CC312F9" w14:textId="7E8259B7"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16</w:t>
            </w:r>
            <w:r w:rsidRPr="00E958C3">
              <w:rPr>
                <w:rFonts w:ascii="MS Mincho" w:eastAsia="MS Mincho" w:hAnsi="MS Mincho" w:cs="MS Mincho" w:hint="eastAsia"/>
                <w:bCs/>
                <w:sz w:val="24"/>
                <w:szCs w:val="24"/>
                <w:lang w:val="hy-AM"/>
              </w:rPr>
              <w:t>․</w:t>
            </w:r>
          </w:p>
        </w:tc>
        <w:tc>
          <w:tcPr>
            <w:tcW w:w="2430" w:type="dxa"/>
          </w:tcPr>
          <w:p w14:paraId="22BBA1B7" w14:textId="69B8CAF9"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ՀԿԴ/0238/02/23</w:t>
            </w:r>
          </w:p>
        </w:tc>
        <w:tc>
          <w:tcPr>
            <w:tcW w:w="7110" w:type="dxa"/>
          </w:tcPr>
          <w:p w14:paraId="1337B95B" w14:textId="714F9848"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rPr>
              <w:t>ՀՀ գլխավոր դատախազության հայցադիմումն ընդդեմ ՀՀ պաշտպանության նախարարության, Արտյոմ Մխիթարի Մանուկյանի, երրորդ անձ՝ Ալեքս Ավետիսյանի՝ առուվաճառքի պայմանագիրն անվավեր ճանաչելու և անվավերության հետևանքներ կիրառելու պահանջի մասին</w:t>
            </w:r>
          </w:p>
        </w:tc>
        <w:tc>
          <w:tcPr>
            <w:tcW w:w="1710" w:type="dxa"/>
          </w:tcPr>
          <w:p w14:paraId="5BCEA3A9" w14:textId="1591FC98"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12</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21696ECD" w14:textId="1C93FF34"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10։00</w:t>
            </w:r>
          </w:p>
        </w:tc>
        <w:tc>
          <w:tcPr>
            <w:tcW w:w="1338" w:type="dxa"/>
          </w:tcPr>
          <w:p w14:paraId="64CC713B" w14:textId="74B23944"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1</w:t>
            </w:r>
          </w:p>
        </w:tc>
        <w:tc>
          <w:tcPr>
            <w:tcW w:w="1520" w:type="dxa"/>
          </w:tcPr>
          <w:p w14:paraId="1220DE92" w14:textId="744BDB90"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613019AB" w14:textId="77777777" w:rsidTr="00E958C3">
        <w:trPr>
          <w:gridAfter w:val="1"/>
          <w:wAfter w:w="40" w:type="dxa"/>
          <w:trHeight w:val="408"/>
        </w:trPr>
        <w:tc>
          <w:tcPr>
            <w:tcW w:w="720" w:type="dxa"/>
          </w:tcPr>
          <w:p w14:paraId="5CE5BC7E" w14:textId="1D3318E1"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17</w:t>
            </w:r>
            <w:r w:rsidRPr="00E958C3">
              <w:rPr>
                <w:rFonts w:ascii="MS Mincho" w:eastAsia="MS Mincho" w:hAnsi="MS Mincho" w:cs="MS Mincho" w:hint="eastAsia"/>
                <w:bCs/>
                <w:sz w:val="24"/>
                <w:szCs w:val="24"/>
                <w:lang w:val="hy-AM"/>
              </w:rPr>
              <w:t>․</w:t>
            </w:r>
          </w:p>
        </w:tc>
        <w:tc>
          <w:tcPr>
            <w:tcW w:w="2430" w:type="dxa"/>
          </w:tcPr>
          <w:p w14:paraId="747D2701" w14:textId="4C4E2310"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ՀԿԴ/0012/02/22</w:t>
            </w:r>
          </w:p>
        </w:tc>
        <w:tc>
          <w:tcPr>
            <w:tcW w:w="7110" w:type="dxa"/>
          </w:tcPr>
          <w:p w14:paraId="004E4D86" w14:textId="6CA406E9" w:rsidR="007F7C28" w:rsidRPr="00E958C3" w:rsidRDefault="007F7C28" w:rsidP="00E958C3">
            <w:pPr>
              <w:jc w:val="both"/>
              <w:rPr>
                <w:rFonts w:ascii="GHEA Grapalat" w:hAnsi="GHEA Grapalat"/>
                <w:b/>
                <w:sz w:val="24"/>
                <w:szCs w:val="24"/>
              </w:rPr>
            </w:pPr>
            <w:r w:rsidRPr="00E958C3">
              <w:rPr>
                <w:rFonts w:ascii="GHEA Grapalat" w:eastAsia="Times New Roman" w:hAnsi="GHEA Grapalat" w:cs="Arial Armenian"/>
                <w:sz w:val="24"/>
                <w:szCs w:val="24"/>
                <w:lang w:val="hy-AM" w:eastAsia="x-none"/>
              </w:rPr>
              <w:t xml:space="preserve">ըստ հայցի՝ ՀՀ գլխավոր դատախազության ապօրինի ծագում ունեցող գույքի բռնագանձման գործերով վարչության </w:t>
            </w:r>
            <w:r w:rsidRPr="00E958C3">
              <w:rPr>
                <w:rFonts w:ascii="GHEA Grapalat" w:eastAsia="Times New Roman" w:hAnsi="GHEA Grapalat" w:cs="Arial Armenian"/>
                <w:sz w:val="24"/>
                <w:szCs w:val="24"/>
                <w:lang w:val="nb-NO" w:eastAsia="x-none"/>
              </w:rPr>
              <w:t>ընդդեմ</w:t>
            </w:r>
            <w:r w:rsidRPr="00E958C3">
              <w:rPr>
                <w:rFonts w:ascii="GHEA Grapalat" w:eastAsia="Times New Roman" w:hAnsi="GHEA Grapalat" w:cs="Arial Armenian"/>
                <w:sz w:val="24"/>
                <w:szCs w:val="24"/>
                <w:lang w:val="hy-AM" w:eastAsia="x-none"/>
              </w:rPr>
              <w:t xml:space="preserve"> </w:t>
            </w:r>
            <w:r w:rsidRPr="00E958C3">
              <w:rPr>
                <w:rFonts w:ascii="GHEA Grapalat" w:eastAsia="Times New Roman" w:hAnsi="GHEA Grapalat" w:cs="Sylfaen"/>
                <w:sz w:val="24"/>
                <w:szCs w:val="24"/>
                <w:lang w:val="hy-AM"/>
              </w:rPr>
              <w:t>Արտակ Փայլակի Յայլոյանի և մյուսների՝ ապօրինի ծագում ունեցող գույքի բռնագանձման պահանջի մասին</w:t>
            </w:r>
          </w:p>
        </w:tc>
        <w:tc>
          <w:tcPr>
            <w:tcW w:w="1710" w:type="dxa"/>
          </w:tcPr>
          <w:p w14:paraId="5700C068" w14:textId="6BA9FA46"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12</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52E22E7F" w14:textId="72F34357"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11։00</w:t>
            </w:r>
          </w:p>
        </w:tc>
        <w:tc>
          <w:tcPr>
            <w:tcW w:w="1338" w:type="dxa"/>
          </w:tcPr>
          <w:p w14:paraId="4A1EA8C2" w14:textId="796B60CE"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1</w:t>
            </w:r>
          </w:p>
        </w:tc>
        <w:tc>
          <w:tcPr>
            <w:tcW w:w="1520" w:type="dxa"/>
          </w:tcPr>
          <w:p w14:paraId="153D0687" w14:textId="276DB6F3"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3CF423B7" w14:textId="77777777" w:rsidTr="00E958C3">
        <w:trPr>
          <w:gridAfter w:val="1"/>
          <w:wAfter w:w="40" w:type="dxa"/>
          <w:trHeight w:val="408"/>
        </w:trPr>
        <w:tc>
          <w:tcPr>
            <w:tcW w:w="720" w:type="dxa"/>
          </w:tcPr>
          <w:p w14:paraId="0CCFCFC1" w14:textId="37104259" w:rsidR="007F7C28" w:rsidRPr="00E958C3" w:rsidRDefault="007F7C28" w:rsidP="007F7C28">
            <w:pPr>
              <w:rPr>
                <w:rFonts w:ascii="GHEA Grapalat" w:hAnsi="GHEA Grapalat"/>
                <w:b/>
                <w:sz w:val="24"/>
                <w:szCs w:val="24"/>
              </w:rPr>
            </w:pPr>
            <w:r w:rsidRPr="00E958C3">
              <w:rPr>
                <w:rFonts w:ascii="GHEA Grapalat" w:hAnsi="GHEA Grapalat"/>
                <w:bCs/>
                <w:sz w:val="24"/>
                <w:szCs w:val="24"/>
              </w:rPr>
              <w:t>1</w:t>
            </w:r>
            <w:r w:rsidRPr="00E958C3">
              <w:rPr>
                <w:rFonts w:ascii="GHEA Grapalat" w:hAnsi="GHEA Grapalat"/>
                <w:bCs/>
                <w:sz w:val="24"/>
                <w:szCs w:val="24"/>
                <w:lang w:val="hy-AM"/>
              </w:rPr>
              <w:t>8</w:t>
            </w:r>
            <w:r w:rsidRPr="00E958C3">
              <w:rPr>
                <w:rFonts w:ascii="MS Mincho" w:eastAsia="MS Mincho" w:hAnsi="MS Mincho" w:cs="MS Mincho" w:hint="eastAsia"/>
                <w:bCs/>
                <w:sz w:val="24"/>
                <w:szCs w:val="24"/>
                <w:lang w:val="hy-AM"/>
              </w:rPr>
              <w:t>․</w:t>
            </w:r>
          </w:p>
        </w:tc>
        <w:tc>
          <w:tcPr>
            <w:tcW w:w="2430" w:type="dxa"/>
          </w:tcPr>
          <w:p w14:paraId="1B61DF8E" w14:textId="05CE2169"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ՀԿԴ/0030/02/25</w:t>
            </w:r>
          </w:p>
        </w:tc>
        <w:tc>
          <w:tcPr>
            <w:tcW w:w="7110" w:type="dxa"/>
          </w:tcPr>
          <w:p w14:paraId="14CA0628" w14:textId="4FE45AC9"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eastAsia="x-none"/>
              </w:rPr>
              <w:t xml:space="preserve">ըստ հայցի՝ </w:t>
            </w:r>
            <w:r w:rsidRPr="00E958C3">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E958C3">
              <w:rPr>
                <w:rFonts w:ascii="GHEA Grapalat" w:eastAsia="Times New Roman" w:hAnsi="GHEA Grapalat" w:cs="Arial Armenian"/>
                <w:sz w:val="24"/>
                <w:szCs w:val="24"/>
                <w:lang w:val="nb-NO" w:eastAsia="x-none"/>
              </w:rPr>
              <w:t>ընդդեմ</w:t>
            </w:r>
            <w:r w:rsidRPr="00E958C3">
              <w:rPr>
                <w:rFonts w:ascii="GHEA Grapalat" w:eastAsia="Times New Roman" w:hAnsi="GHEA Grapalat" w:cs="Sylfaen"/>
                <w:sz w:val="24"/>
                <w:szCs w:val="24"/>
                <w:lang w:val="hy-AM"/>
              </w:rPr>
              <w:t xml:space="preserve"> Արմանդ Մելսի Աբրահամյանի, Գոհար Հենրիկի Ստեփանյանի, Մելս Արմանդի Աբրահամյանի՝ ապօրինի ծագում ունեցող գույքի բռնագանձման պահանջի մասին</w:t>
            </w:r>
          </w:p>
        </w:tc>
        <w:tc>
          <w:tcPr>
            <w:tcW w:w="1710" w:type="dxa"/>
          </w:tcPr>
          <w:p w14:paraId="255AEF85" w14:textId="067BC038"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12</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2CA383A1" w14:textId="5489C6BC"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12։00</w:t>
            </w:r>
          </w:p>
        </w:tc>
        <w:tc>
          <w:tcPr>
            <w:tcW w:w="1338" w:type="dxa"/>
          </w:tcPr>
          <w:p w14:paraId="17FD87D0" w14:textId="449A0272"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1</w:t>
            </w:r>
          </w:p>
        </w:tc>
        <w:tc>
          <w:tcPr>
            <w:tcW w:w="1520" w:type="dxa"/>
          </w:tcPr>
          <w:p w14:paraId="7450059C" w14:textId="635CBBAF"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7F7C28" w:rsidRPr="00043E32" w14:paraId="045E0501" w14:textId="77777777" w:rsidTr="00E958C3">
        <w:trPr>
          <w:gridAfter w:val="1"/>
          <w:wAfter w:w="40" w:type="dxa"/>
          <w:trHeight w:val="408"/>
        </w:trPr>
        <w:tc>
          <w:tcPr>
            <w:tcW w:w="720" w:type="dxa"/>
          </w:tcPr>
          <w:p w14:paraId="5D2FC40F" w14:textId="77991478" w:rsidR="007F7C28" w:rsidRPr="00E958C3" w:rsidRDefault="007F7C28" w:rsidP="007F7C28">
            <w:pPr>
              <w:rPr>
                <w:rFonts w:ascii="GHEA Grapalat" w:hAnsi="GHEA Grapalat"/>
                <w:b/>
                <w:sz w:val="24"/>
                <w:szCs w:val="24"/>
              </w:rPr>
            </w:pPr>
            <w:r w:rsidRPr="00E958C3">
              <w:rPr>
                <w:rFonts w:ascii="GHEA Grapalat" w:hAnsi="GHEA Grapalat"/>
                <w:bCs/>
                <w:sz w:val="24"/>
                <w:szCs w:val="24"/>
                <w:lang w:val="hy-AM"/>
              </w:rPr>
              <w:t>19</w:t>
            </w:r>
            <w:r w:rsidRPr="00E958C3">
              <w:rPr>
                <w:rFonts w:ascii="MS Mincho" w:eastAsia="MS Mincho" w:hAnsi="MS Mincho" w:cs="MS Mincho" w:hint="eastAsia"/>
                <w:bCs/>
                <w:sz w:val="24"/>
                <w:szCs w:val="24"/>
                <w:lang w:val="hy-AM"/>
              </w:rPr>
              <w:t>․</w:t>
            </w:r>
          </w:p>
        </w:tc>
        <w:tc>
          <w:tcPr>
            <w:tcW w:w="2430" w:type="dxa"/>
          </w:tcPr>
          <w:p w14:paraId="0C81554F" w14:textId="46B32F03"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ՀԿԴ/0243/02/25</w:t>
            </w:r>
          </w:p>
        </w:tc>
        <w:tc>
          <w:tcPr>
            <w:tcW w:w="7110" w:type="dxa"/>
          </w:tcPr>
          <w:p w14:paraId="58B273B7" w14:textId="631F63D3" w:rsidR="007F7C28" w:rsidRPr="00E958C3" w:rsidRDefault="007F7C28" w:rsidP="00E958C3">
            <w:pPr>
              <w:jc w:val="both"/>
              <w:rPr>
                <w:rFonts w:ascii="GHEA Grapalat" w:hAnsi="GHEA Grapalat"/>
                <w:b/>
                <w:sz w:val="24"/>
                <w:szCs w:val="24"/>
              </w:rPr>
            </w:pPr>
            <w:r w:rsidRPr="00E958C3">
              <w:rPr>
                <w:rFonts w:ascii="GHEA Grapalat" w:eastAsia="Times New Roman" w:hAnsi="GHEA Grapalat" w:cs="Sylfaen"/>
                <w:sz w:val="24"/>
                <w:szCs w:val="24"/>
                <w:lang w:val="hy-AM" w:eastAsia="x-none"/>
              </w:rPr>
              <w:t xml:space="preserve">ըստ հայցի </w:t>
            </w:r>
            <w:r w:rsidRPr="00E958C3">
              <w:rPr>
                <w:rFonts w:ascii="GHEA Grapalat" w:eastAsia="Times New Roman" w:hAnsi="GHEA Grapalat" w:cs="Sylfaen"/>
                <w:sz w:val="24"/>
                <w:szCs w:val="24"/>
                <w:lang w:val="hy-AM"/>
              </w:rPr>
              <w:t xml:space="preserve">ՀՀ գլխավոր դատախազության </w:t>
            </w:r>
            <w:r w:rsidRPr="00E958C3">
              <w:rPr>
                <w:rFonts w:ascii="GHEA Grapalat" w:hAnsi="GHEA Grapalat" w:cs="Sylfaen"/>
                <w:sz w:val="24"/>
                <w:szCs w:val="24"/>
                <w:lang w:val="hy-AM"/>
              </w:rPr>
              <w:t xml:space="preserve">ընդդեմ Սամվել Ռուբենի Կճոյանի, </w:t>
            </w:r>
            <w:r w:rsidRPr="00E958C3">
              <w:rPr>
                <w:rFonts w:ascii="GHEA Grapalat" w:eastAsia="Times New Roman" w:hAnsi="GHEA Grapalat" w:cs="Sylfaen"/>
                <w:sz w:val="24"/>
                <w:szCs w:val="24"/>
                <w:lang w:val="hy-AM"/>
              </w:rPr>
              <w:t>երրորդ անձ՝ Երևան համայնքի</w:t>
            </w:r>
            <w:r w:rsidRPr="00E958C3">
              <w:rPr>
                <w:rFonts w:ascii="GHEA Grapalat" w:hAnsi="GHEA Grapalat" w:cs="Sylfaen"/>
                <w:sz w:val="24"/>
                <w:szCs w:val="24"/>
                <w:lang w:val="hy-AM"/>
              </w:rPr>
              <w:t>՝ հողամասի կառուցապատման իրավունքը դադարեցնելու պահանջի մասին</w:t>
            </w:r>
          </w:p>
        </w:tc>
        <w:tc>
          <w:tcPr>
            <w:tcW w:w="1710" w:type="dxa"/>
          </w:tcPr>
          <w:p w14:paraId="510E2047" w14:textId="46457868"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13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25F913BE" w14:textId="7229170E" w:rsidR="007F7C28" w:rsidRPr="00E958C3" w:rsidRDefault="007F7C28" w:rsidP="007F7C28">
            <w:pPr>
              <w:jc w:val="center"/>
              <w:rPr>
                <w:rFonts w:ascii="GHEA Grapalat" w:hAnsi="GHEA Grapalat"/>
                <w:b/>
                <w:sz w:val="24"/>
                <w:szCs w:val="24"/>
                <w:vertAlign w:val="superscript"/>
                <w:lang w:val="hy-AM"/>
              </w:rPr>
            </w:pPr>
            <w:r w:rsidRPr="00E958C3">
              <w:rPr>
                <w:rFonts w:ascii="GHEA Grapalat" w:hAnsi="GHEA Grapalat"/>
                <w:bCs/>
                <w:sz w:val="24"/>
                <w:szCs w:val="24"/>
                <w:lang w:val="hy-AM"/>
              </w:rPr>
              <w:t>10։00</w:t>
            </w:r>
          </w:p>
        </w:tc>
        <w:tc>
          <w:tcPr>
            <w:tcW w:w="1338" w:type="dxa"/>
          </w:tcPr>
          <w:p w14:paraId="5F773298" w14:textId="2D6655CB" w:rsidR="007F7C28" w:rsidRPr="00E958C3" w:rsidRDefault="007F7C28" w:rsidP="007F7C28">
            <w:pPr>
              <w:jc w:val="center"/>
              <w:rPr>
                <w:rFonts w:ascii="GHEA Grapalat" w:hAnsi="GHEA Grapalat"/>
                <w:b/>
                <w:sz w:val="24"/>
                <w:szCs w:val="24"/>
                <w:lang w:val="hy-AM"/>
              </w:rPr>
            </w:pPr>
            <w:r w:rsidRPr="00E958C3">
              <w:rPr>
                <w:rFonts w:ascii="GHEA Grapalat" w:hAnsi="GHEA Grapalat"/>
                <w:bCs/>
                <w:sz w:val="24"/>
                <w:szCs w:val="24"/>
                <w:lang w:val="hy-AM"/>
              </w:rPr>
              <w:t>8</w:t>
            </w:r>
          </w:p>
        </w:tc>
        <w:tc>
          <w:tcPr>
            <w:tcW w:w="1520" w:type="dxa"/>
          </w:tcPr>
          <w:p w14:paraId="7ADCD180" w14:textId="49F62131" w:rsidR="007F7C28" w:rsidRPr="00E958C3" w:rsidRDefault="007F7C28" w:rsidP="007F7C28">
            <w:pPr>
              <w:jc w:val="center"/>
              <w:rPr>
                <w:rFonts w:ascii="GHEA Grapalat" w:hAnsi="GHEA Grapalat"/>
                <w:b/>
                <w:sz w:val="24"/>
                <w:szCs w:val="24"/>
              </w:rPr>
            </w:pPr>
            <w:r w:rsidRPr="00E958C3">
              <w:rPr>
                <w:rFonts w:ascii="GHEA Grapalat" w:hAnsi="GHEA Grapalat"/>
                <w:bCs/>
                <w:sz w:val="24"/>
                <w:szCs w:val="24"/>
                <w:lang w:val="hy-AM"/>
              </w:rPr>
              <w:t>դռնբաց</w:t>
            </w:r>
          </w:p>
        </w:tc>
      </w:tr>
      <w:tr w:rsidR="00D8089A" w:rsidRPr="00043E32" w14:paraId="7393F200" w14:textId="77777777" w:rsidTr="00E958C3">
        <w:trPr>
          <w:trHeight w:val="343"/>
        </w:trPr>
        <w:tc>
          <w:tcPr>
            <w:tcW w:w="16142" w:type="dxa"/>
            <w:gridSpan w:val="8"/>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0C6869" w:rsidRPr="00043E32" w14:paraId="79D8CE96" w14:textId="77777777" w:rsidTr="00E958C3">
        <w:trPr>
          <w:gridAfter w:val="1"/>
          <w:wAfter w:w="40" w:type="dxa"/>
          <w:trHeight w:val="243"/>
        </w:trPr>
        <w:tc>
          <w:tcPr>
            <w:tcW w:w="720" w:type="dxa"/>
          </w:tcPr>
          <w:p w14:paraId="0DB7D5FA" w14:textId="3EE43337" w:rsidR="00B81C24"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1.</w:t>
            </w:r>
          </w:p>
        </w:tc>
        <w:tc>
          <w:tcPr>
            <w:tcW w:w="2430" w:type="dxa"/>
          </w:tcPr>
          <w:p w14:paraId="6098818E" w14:textId="5DDB1E46" w:rsidR="00B81C24" w:rsidRPr="00E958C3" w:rsidRDefault="00B149B6" w:rsidP="008B058F">
            <w:pPr>
              <w:rPr>
                <w:rFonts w:ascii="GHEA Grapalat" w:hAnsi="GHEA Grapalat"/>
                <w:bCs/>
                <w:sz w:val="24"/>
                <w:szCs w:val="24"/>
                <w:lang w:val="hy-AM"/>
              </w:rPr>
            </w:pPr>
            <w:r w:rsidRPr="00E958C3">
              <w:rPr>
                <w:rFonts w:ascii="GHEA Grapalat" w:hAnsi="GHEA Grapalat"/>
                <w:bCs/>
                <w:sz w:val="24"/>
                <w:szCs w:val="24"/>
                <w:lang w:val="hy-AM"/>
              </w:rPr>
              <w:t>ՀԿԴ/0034/02/22</w:t>
            </w:r>
          </w:p>
        </w:tc>
        <w:tc>
          <w:tcPr>
            <w:tcW w:w="7110" w:type="dxa"/>
          </w:tcPr>
          <w:p w14:paraId="55AF0518" w14:textId="52964F6F" w:rsidR="00B81C24" w:rsidRPr="00E958C3" w:rsidRDefault="00B149B6" w:rsidP="00E958C3">
            <w:pPr>
              <w:contextualSpacing/>
              <w:jc w:val="both"/>
              <w:rPr>
                <w:rFonts w:ascii="GHEA Grapalat" w:hAnsi="GHEA Grapalat" w:cs="Times New Roman"/>
                <w:bCs/>
                <w:sz w:val="24"/>
                <w:szCs w:val="24"/>
                <w:lang w:val="hy-AM"/>
              </w:rPr>
            </w:pPr>
            <w:r w:rsidRPr="00E958C3">
              <w:rPr>
                <w:rFonts w:ascii="GHEA Grapalat" w:hAnsi="GHEA Grapalat" w:cs="Sylfaen"/>
                <w:bCs/>
                <w:sz w:val="24"/>
                <w:szCs w:val="24"/>
                <w:lang w:val="hy-AM" w:eastAsia="x-none"/>
              </w:rPr>
              <w:t>Ըստ հայցի՝</w:t>
            </w:r>
            <w:r w:rsidRPr="00E958C3">
              <w:rPr>
                <w:rFonts w:ascii="GHEA Grapalat" w:hAnsi="GHEA Grapalat" w:cs="Times New Roman"/>
                <w:bCs/>
                <w:sz w:val="24"/>
                <w:szCs w:val="24"/>
                <w:lang w:val="hy-AM"/>
              </w:rPr>
              <w:t xml:space="preserve"> ՀՀ գլխավոր դատախազության՝ ընդդեմ Սամվել Ալբերտի Մայրապետյանի, երրորդ անձինք Լևոն Տիգրանի Սուլթանյանի, Գոհար Պետրոսի Քյալյանի, Միքայել Սամվելի Մայրապետյանի և Սվետլանա Աղասիի Հակոբյանի՝ պետությանը պատճառված վնասի հատուցման պահանջի մասին</w:t>
            </w:r>
            <w:r w:rsidRPr="00E958C3">
              <w:rPr>
                <w:rFonts w:ascii="GHEA Grapalat" w:hAnsi="GHEA Grapalat" w:cs="Arial"/>
                <w:bCs/>
                <w:sz w:val="24"/>
                <w:szCs w:val="24"/>
                <w:lang w:val="hy-AM"/>
              </w:rPr>
              <w:t>։</w:t>
            </w:r>
          </w:p>
        </w:tc>
        <w:tc>
          <w:tcPr>
            <w:tcW w:w="1710" w:type="dxa"/>
          </w:tcPr>
          <w:p w14:paraId="366341C3" w14:textId="5A369ED8" w:rsidR="00B81C24" w:rsidRPr="00E958C3" w:rsidRDefault="00B149B6" w:rsidP="00582965">
            <w:pPr>
              <w:jc w:val="center"/>
              <w:rPr>
                <w:rFonts w:ascii="GHEA Grapalat" w:hAnsi="GHEA Grapalat"/>
                <w:bCs/>
                <w:sz w:val="24"/>
                <w:szCs w:val="24"/>
                <w:lang w:val="hy-AM"/>
              </w:rPr>
            </w:pPr>
            <w:r w:rsidRPr="00E958C3">
              <w:rPr>
                <w:rFonts w:ascii="GHEA Grapalat" w:hAnsi="GHEA Grapalat"/>
                <w:bCs/>
                <w:sz w:val="24"/>
                <w:szCs w:val="24"/>
                <w:lang w:val="hy-AM"/>
              </w:rPr>
              <w:t>09.03.2026</w:t>
            </w:r>
          </w:p>
        </w:tc>
        <w:tc>
          <w:tcPr>
            <w:tcW w:w="1274" w:type="dxa"/>
          </w:tcPr>
          <w:p w14:paraId="18DE99BA" w14:textId="7021C845" w:rsidR="00B81C24" w:rsidRPr="00E958C3" w:rsidRDefault="00B149B6" w:rsidP="00582965">
            <w:pPr>
              <w:jc w:val="center"/>
              <w:rPr>
                <w:rFonts w:ascii="GHEA Grapalat" w:hAnsi="GHEA Grapalat"/>
                <w:bCs/>
                <w:sz w:val="24"/>
                <w:szCs w:val="24"/>
                <w:lang w:val="hy-AM"/>
              </w:rPr>
            </w:pPr>
            <w:r w:rsidRPr="00E958C3">
              <w:rPr>
                <w:rFonts w:ascii="GHEA Grapalat" w:hAnsi="GHEA Grapalat"/>
                <w:bCs/>
                <w:sz w:val="24"/>
                <w:szCs w:val="24"/>
                <w:lang w:val="hy-AM"/>
              </w:rPr>
              <w:t>10։00</w:t>
            </w:r>
          </w:p>
        </w:tc>
        <w:tc>
          <w:tcPr>
            <w:tcW w:w="1338" w:type="dxa"/>
          </w:tcPr>
          <w:p w14:paraId="2EBC3DC7" w14:textId="3AAB582B" w:rsidR="00B81C24" w:rsidRPr="00E958C3" w:rsidRDefault="00B149B6" w:rsidP="00582965">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069AC088" w14:textId="11C706AC" w:rsidR="00B81C24" w:rsidRPr="00E958C3" w:rsidRDefault="00B149B6" w:rsidP="00582965">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5B476FD9" w14:textId="77777777" w:rsidTr="00E958C3">
        <w:trPr>
          <w:gridAfter w:val="1"/>
          <w:wAfter w:w="40" w:type="dxa"/>
          <w:trHeight w:val="202"/>
        </w:trPr>
        <w:tc>
          <w:tcPr>
            <w:tcW w:w="720" w:type="dxa"/>
          </w:tcPr>
          <w:p w14:paraId="0D7A3EA4" w14:textId="14BFE1C3"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2.</w:t>
            </w:r>
          </w:p>
        </w:tc>
        <w:tc>
          <w:tcPr>
            <w:tcW w:w="2430" w:type="dxa"/>
          </w:tcPr>
          <w:p w14:paraId="25C1CDA8" w14:textId="07DE2026"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ՀԿԴ/0131/02/24</w:t>
            </w:r>
          </w:p>
        </w:tc>
        <w:tc>
          <w:tcPr>
            <w:tcW w:w="7110" w:type="dxa"/>
          </w:tcPr>
          <w:p w14:paraId="16FB62BA" w14:textId="13D3956A" w:rsidR="00B149B6" w:rsidRPr="00E958C3" w:rsidRDefault="00130317" w:rsidP="00E958C3">
            <w:pPr>
              <w:jc w:val="both"/>
              <w:rPr>
                <w:rFonts w:ascii="GHEA Grapalat" w:hAnsi="GHEA Grapalat"/>
                <w:bCs/>
                <w:color w:val="000000"/>
                <w:sz w:val="24"/>
                <w:szCs w:val="24"/>
                <w:lang w:val="hy-AM"/>
              </w:rPr>
            </w:pPr>
            <w:r w:rsidRPr="00E958C3">
              <w:rPr>
                <w:rFonts w:ascii="GHEA Grapalat" w:hAnsi="GHEA Grapalat" w:cs="Sylfaen"/>
                <w:bCs/>
                <w:sz w:val="24"/>
                <w:szCs w:val="24"/>
                <w:lang w:val="hy-AM" w:eastAsia="x-none"/>
              </w:rPr>
              <w:t>Ը</w:t>
            </w:r>
            <w:r w:rsidR="00B149B6" w:rsidRPr="00E958C3">
              <w:rPr>
                <w:rFonts w:ascii="GHEA Grapalat" w:hAnsi="GHEA Grapalat" w:cs="Sylfaen"/>
                <w:bCs/>
                <w:sz w:val="24"/>
                <w:szCs w:val="24"/>
                <w:lang w:val="hy-AM" w:eastAsia="x-none"/>
              </w:rPr>
              <w:t xml:space="preserve">ստ հայցի՝ </w:t>
            </w:r>
            <w:r w:rsidR="00B149B6" w:rsidRPr="00E958C3">
              <w:rPr>
                <w:rFonts w:ascii="GHEA Grapalat" w:hAnsi="GHEA Grapalat" w:cs="Arial Armenian"/>
                <w:bCs/>
                <w:sz w:val="24"/>
                <w:szCs w:val="24"/>
                <w:lang w:val="hy-AM" w:eastAsia="x-none"/>
              </w:rPr>
              <w:t xml:space="preserve">ՀՀ գլխավոր դատախազության՝ </w:t>
            </w:r>
            <w:r w:rsidR="00B149B6" w:rsidRPr="00E958C3">
              <w:rPr>
                <w:rFonts w:ascii="GHEA Grapalat" w:hAnsi="GHEA Grapalat" w:cs="Sylfaen"/>
                <w:bCs/>
                <w:sz w:val="24"/>
                <w:szCs w:val="24"/>
                <w:lang w:val="hy-AM"/>
              </w:rPr>
              <w:t xml:space="preserve">ընդդեմ </w:t>
            </w:r>
            <w:r w:rsidR="00B149B6" w:rsidRPr="00E958C3">
              <w:rPr>
                <w:rFonts w:ascii="GHEA Grapalat" w:hAnsi="GHEA Grapalat" w:cs="Times New Roman"/>
                <w:bCs/>
                <w:sz w:val="24"/>
                <w:szCs w:val="24"/>
                <w:lang w:val="hy-AM"/>
              </w:rPr>
              <w:t xml:space="preserve">Սարգիս Մինասի Ղարաքեշիշյանի, Անահիտ Ստեփանի Մկրտչյանի, Արմեն Սարգսի Ղարաքեշիշյանի, Դավիթ Սարգսի Ղարաքեշիշյանի, Քրիստինե Էդուարդի Մելիքսեթյանի՝ </w:t>
            </w:r>
            <w:r w:rsidR="00B149B6" w:rsidRPr="00E958C3">
              <w:rPr>
                <w:rFonts w:ascii="GHEA Grapalat" w:hAnsi="GHEA Grapalat" w:cs="Sylfaen"/>
                <w:bCs/>
                <w:sz w:val="24"/>
                <w:szCs w:val="24"/>
                <w:lang w:val="hy-AM"/>
              </w:rPr>
              <w:t>ապօրինի ծագում ունեցող գույքի բռնագանձման պահանջի վերաբերյալ</w:t>
            </w:r>
            <w:r w:rsidR="00B149B6" w:rsidRPr="00E958C3">
              <w:rPr>
                <w:rFonts w:ascii="GHEA Grapalat" w:hAnsi="GHEA Grapalat" w:cs="Sylfaen"/>
                <w:bCs/>
                <w:sz w:val="24"/>
                <w:szCs w:val="24"/>
                <w:lang w:val="hy-AM" w:eastAsia="x-none"/>
              </w:rPr>
              <w:t>:</w:t>
            </w:r>
          </w:p>
        </w:tc>
        <w:tc>
          <w:tcPr>
            <w:tcW w:w="1710" w:type="dxa"/>
          </w:tcPr>
          <w:p w14:paraId="450731FE" w14:textId="6CB2D4C3"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09.03.2026</w:t>
            </w:r>
          </w:p>
        </w:tc>
        <w:tc>
          <w:tcPr>
            <w:tcW w:w="1274" w:type="dxa"/>
          </w:tcPr>
          <w:p w14:paraId="4015AE7F" w14:textId="18AD5B23"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14։00</w:t>
            </w:r>
          </w:p>
        </w:tc>
        <w:tc>
          <w:tcPr>
            <w:tcW w:w="1338" w:type="dxa"/>
          </w:tcPr>
          <w:p w14:paraId="1AD41415" w14:textId="6BBF91EA"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55132A37" w14:textId="1397B156"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62135010" w14:textId="77777777" w:rsidTr="00E958C3">
        <w:trPr>
          <w:gridAfter w:val="1"/>
          <w:wAfter w:w="40" w:type="dxa"/>
          <w:trHeight w:val="261"/>
        </w:trPr>
        <w:tc>
          <w:tcPr>
            <w:tcW w:w="720" w:type="dxa"/>
          </w:tcPr>
          <w:p w14:paraId="05725B1B" w14:textId="42E62881"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lastRenderedPageBreak/>
              <w:t>3.</w:t>
            </w:r>
          </w:p>
        </w:tc>
        <w:tc>
          <w:tcPr>
            <w:tcW w:w="2430" w:type="dxa"/>
          </w:tcPr>
          <w:p w14:paraId="0F1DD75B" w14:textId="25632119"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ՀԿԴ/0003/02/22</w:t>
            </w:r>
          </w:p>
        </w:tc>
        <w:tc>
          <w:tcPr>
            <w:tcW w:w="7110" w:type="dxa"/>
          </w:tcPr>
          <w:p w14:paraId="06DB688C" w14:textId="019CCEC1" w:rsidR="00B149B6" w:rsidRPr="00E958C3" w:rsidRDefault="00130317" w:rsidP="00E958C3">
            <w:pPr>
              <w:jc w:val="both"/>
              <w:rPr>
                <w:rFonts w:ascii="GHEA Grapalat" w:hAnsi="GHEA Grapalat" w:cs="Sylfaen"/>
                <w:bCs/>
                <w:sz w:val="24"/>
                <w:szCs w:val="24"/>
                <w:lang w:val="hy-AM" w:eastAsia="x-none"/>
              </w:rPr>
            </w:pPr>
            <w:r w:rsidRPr="00E958C3">
              <w:rPr>
                <w:rFonts w:ascii="GHEA Grapalat" w:hAnsi="GHEA Grapalat" w:cs="Sylfaen"/>
                <w:bCs/>
                <w:sz w:val="24"/>
                <w:szCs w:val="24"/>
                <w:lang w:val="hy-AM" w:eastAsia="x-none"/>
              </w:rPr>
              <w:t xml:space="preserve">Ըստ հայցի՝ </w:t>
            </w:r>
            <w:r w:rsidRPr="00E958C3">
              <w:rPr>
                <w:rFonts w:ascii="GHEA Grapalat" w:hAnsi="GHEA Grapalat" w:cs="Sylfaen"/>
                <w:bCs/>
                <w:sz w:val="24"/>
                <w:szCs w:val="24"/>
                <w:lang w:val="hy-AM"/>
              </w:rPr>
              <w:t xml:space="preserve">ըստ հայցի՝ </w:t>
            </w:r>
            <w:r w:rsidRPr="00E958C3">
              <w:rPr>
                <w:rFonts w:ascii="GHEA Grapalat" w:hAnsi="GHEA Grapalat"/>
                <w:bCs/>
                <w:sz w:val="24"/>
                <w:szCs w:val="24"/>
                <w:lang w:val="hy-AM"/>
              </w:rPr>
              <w:t>ՀՀ գլխավոր դատախազության՝</w:t>
            </w:r>
            <w:r w:rsidRPr="00E958C3">
              <w:rPr>
                <w:rFonts w:ascii="GHEA Grapalat" w:hAnsi="GHEA Grapalat" w:cs="Sylfaen"/>
                <w:bCs/>
                <w:sz w:val="24"/>
                <w:szCs w:val="24"/>
                <w:lang w:val="hy-AM"/>
              </w:rPr>
              <w:t xml:space="preserve"> ընդդեմ </w:t>
            </w:r>
            <w:r w:rsidRPr="00E958C3">
              <w:rPr>
                <w:rFonts w:ascii="GHEA Grapalat" w:hAnsi="GHEA Grapalat"/>
                <w:bCs/>
                <w:sz w:val="24"/>
                <w:szCs w:val="24"/>
                <w:lang w:val="hy-AM"/>
              </w:rPr>
              <w:t>Նարեկ Լյովայի Սարգսյանի, Աննա Արամի Նիկոյանի և մյուսների</w:t>
            </w:r>
            <w:r w:rsidRPr="00E958C3">
              <w:rPr>
                <w:rFonts w:ascii="GHEA Grapalat" w:hAnsi="GHEA Grapalat" w:cs="Arial"/>
                <w:bCs/>
                <w:sz w:val="24"/>
                <w:szCs w:val="24"/>
                <w:lang w:val="hy-AM"/>
              </w:rPr>
              <w:t>՝</w:t>
            </w:r>
            <w:r w:rsidRPr="00E958C3">
              <w:rPr>
                <w:rFonts w:ascii="GHEA Grapalat" w:hAnsi="GHEA Grapalat"/>
                <w:bCs/>
                <w:sz w:val="24"/>
                <w:szCs w:val="24"/>
                <w:lang w:val="hy-AM"/>
              </w:rPr>
              <w:t xml:space="preserve"> ապօրինի ծագում ունեցող գույքի բռնագանձման պահանջի մասին</w:t>
            </w:r>
            <w:r w:rsidRPr="00E958C3">
              <w:rPr>
                <w:rFonts w:ascii="GHEA Grapalat" w:hAnsi="GHEA Grapalat" w:cs="Sylfaen"/>
                <w:bCs/>
                <w:sz w:val="24"/>
                <w:szCs w:val="24"/>
                <w:lang w:val="hy-AM" w:eastAsia="x-none"/>
              </w:rPr>
              <w:t>։</w:t>
            </w:r>
          </w:p>
        </w:tc>
        <w:tc>
          <w:tcPr>
            <w:tcW w:w="1710" w:type="dxa"/>
          </w:tcPr>
          <w:p w14:paraId="2A4675F6" w14:textId="5577B241"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10.03.2026</w:t>
            </w:r>
          </w:p>
        </w:tc>
        <w:tc>
          <w:tcPr>
            <w:tcW w:w="1274" w:type="dxa"/>
          </w:tcPr>
          <w:p w14:paraId="6C28338F" w14:textId="2C359CFE"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10։00</w:t>
            </w:r>
          </w:p>
        </w:tc>
        <w:tc>
          <w:tcPr>
            <w:tcW w:w="1338" w:type="dxa"/>
          </w:tcPr>
          <w:p w14:paraId="5D4EE2F1" w14:textId="2F4DA184"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36652A44" w14:textId="3D7AE4FE"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60D4012D" w14:textId="77777777" w:rsidTr="00E958C3">
        <w:trPr>
          <w:gridAfter w:val="1"/>
          <w:wAfter w:w="40" w:type="dxa"/>
          <w:trHeight w:val="261"/>
        </w:trPr>
        <w:tc>
          <w:tcPr>
            <w:tcW w:w="720" w:type="dxa"/>
          </w:tcPr>
          <w:p w14:paraId="2781B804" w14:textId="1ED23821"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4.</w:t>
            </w:r>
          </w:p>
        </w:tc>
        <w:tc>
          <w:tcPr>
            <w:tcW w:w="2430" w:type="dxa"/>
          </w:tcPr>
          <w:p w14:paraId="367D3AF5" w14:textId="2E63393C"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ՀԿԴ/0089/02/23</w:t>
            </w:r>
          </w:p>
        </w:tc>
        <w:tc>
          <w:tcPr>
            <w:tcW w:w="7110" w:type="dxa"/>
          </w:tcPr>
          <w:p w14:paraId="7D4BAA1C" w14:textId="21590FD9" w:rsidR="00B149B6" w:rsidRPr="00E958C3" w:rsidRDefault="00130317" w:rsidP="00E958C3">
            <w:pPr>
              <w:jc w:val="both"/>
              <w:rPr>
                <w:rFonts w:ascii="GHEA Grapalat" w:hAnsi="GHEA Grapalat" w:cs="Sylfaen"/>
                <w:bCs/>
                <w:sz w:val="24"/>
                <w:szCs w:val="24"/>
                <w:lang w:val="hy-AM"/>
              </w:rPr>
            </w:pPr>
            <w:r w:rsidRPr="00E958C3">
              <w:rPr>
                <w:rFonts w:ascii="GHEA Grapalat" w:hAnsi="GHEA Grapalat" w:cs="Sylfaen"/>
                <w:bCs/>
                <w:sz w:val="24"/>
                <w:szCs w:val="24"/>
                <w:lang w:val="hy-AM" w:eastAsia="x-none"/>
              </w:rPr>
              <w:t xml:space="preserve">Ըստ հայցի՝ </w:t>
            </w:r>
            <w:r w:rsidRPr="00E958C3">
              <w:rPr>
                <w:rFonts w:ascii="GHEA Grapalat" w:hAnsi="GHEA Grapalat"/>
                <w:bCs/>
                <w:sz w:val="24"/>
                <w:szCs w:val="24"/>
                <w:lang w:val="hy-AM"/>
              </w:rPr>
              <w:t>ՀՀ գլխավոր դատախազության</w:t>
            </w:r>
            <w:r w:rsidRPr="00E958C3">
              <w:rPr>
                <w:rFonts w:ascii="GHEA Grapalat" w:hAnsi="GHEA Grapalat" w:cs="Sylfaen"/>
                <w:bCs/>
                <w:sz w:val="24"/>
                <w:szCs w:val="24"/>
                <w:lang w:val="hy-AM"/>
              </w:rPr>
              <w:t>՝ ընդդեմ ՀՀ Կոտայքի մարզպետարանի, Հովհաննես Հենրիկի Գևորգյանի, երրորդ անձ՝ Հայկ Հարությունի Ղարագյոզյանի, ՀՀ կադաստրի կոմիտեի՝ աճուրդներն անվավեր ճանաչելու և անվավերության հետևանքներ կիրառելու պահանջի մասին։</w:t>
            </w:r>
          </w:p>
        </w:tc>
        <w:tc>
          <w:tcPr>
            <w:tcW w:w="1710" w:type="dxa"/>
          </w:tcPr>
          <w:p w14:paraId="5AC9DD98" w14:textId="226FFA4C"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10.03.2026</w:t>
            </w:r>
          </w:p>
        </w:tc>
        <w:tc>
          <w:tcPr>
            <w:tcW w:w="1274" w:type="dxa"/>
          </w:tcPr>
          <w:p w14:paraId="0D46FFF1" w14:textId="056F8228"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13։30</w:t>
            </w:r>
          </w:p>
        </w:tc>
        <w:tc>
          <w:tcPr>
            <w:tcW w:w="1338" w:type="dxa"/>
          </w:tcPr>
          <w:p w14:paraId="77D56D5B" w14:textId="503A00D2"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51D12DB9" w14:textId="2EAFB952"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65389405" w14:textId="77777777" w:rsidTr="00E958C3">
        <w:trPr>
          <w:gridAfter w:val="1"/>
          <w:wAfter w:w="40" w:type="dxa"/>
          <w:trHeight w:val="261"/>
        </w:trPr>
        <w:tc>
          <w:tcPr>
            <w:tcW w:w="720" w:type="dxa"/>
          </w:tcPr>
          <w:p w14:paraId="7CFD7AF5" w14:textId="3AE5E7FD"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5.</w:t>
            </w:r>
          </w:p>
        </w:tc>
        <w:tc>
          <w:tcPr>
            <w:tcW w:w="2430" w:type="dxa"/>
          </w:tcPr>
          <w:p w14:paraId="2362F49A" w14:textId="7DD3EEA6"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ՀԿԴ/0142/02/24</w:t>
            </w:r>
          </w:p>
        </w:tc>
        <w:tc>
          <w:tcPr>
            <w:tcW w:w="7110" w:type="dxa"/>
          </w:tcPr>
          <w:p w14:paraId="264E8B7E" w14:textId="077B1029" w:rsidR="00B149B6" w:rsidRPr="00E958C3" w:rsidRDefault="00130317" w:rsidP="00E958C3">
            <w:pPr>
              <w:jc w:val="both"/>
              <w:rPr>
                <w:rFonts w:ascii="GHEA Grapalat" w:hAnsi="GHEA Grapalat" w:cs="Sylfaen"/>
                <w:bCs/>
                <w:sz w:val="24"/>
                <w:szCs w:val="24"/>
                <w:lang w:val="hy-AM"/>
              </w:rPr>
            </w:pPr>
            <w:r w:rsidRPr="00E958C3">
              <w:rPr>
                <w:rFonts w:ascii="GHEA Grapalat" w:hAnsi="GHEA Grapalat" w:cs="Sylfaen"/>
                <w:bCs/>
                <w:sz w:val="24"/>
                <w:szCs w:val="24"/>
                <w:lang w:val="hy-AM" w:eastAsia="x-none"/>
              </w:rPr>
              <w:t xml:space="preserve">Ըստ հայցի՝ </w:t>
            </w:r>
            <w:r w:rsidRPr="00E958C3">
              <w:rPr>
                <w:rFonts w:ascii="GHEA Grapalat" w:hAnsi="GHEA Grapalat" w:cs="Arial Armenian"/>
                <w:bCs/>
                <w:sz w:val="24"/>
                <w:szCs w:val="24"/>
                <w:lang w:val="hy-AM" w:eastAsia="x-none"/>
              </w:rPr>
              <w:t xml:space="preserve">ՀՀ գլխավոր դատախազության՝ </w:t>
            </w:r>
            <w:r w:rsidRPr="00E958C3">
              <w:rPr>
                <w:rFonts w:ascii="GHEA Grapalat" w:hAnsi="GHEA Grapalat" w:cs="Sylfaen"/>
                <w:bCs/>
                <w:sz w:val="24"/>
                <w:szCs w:val="24"/>
                <w:lang w:val="hy-AM"/>
              </w:rPr>
              <w:t xml:space="preserve">ընդդեմ </w:t>
            </w:r>
            <w:r w:rsidRPr="00E958C3">
              <w:rPr>
                <w:rFonts w:ascii="GHEA Grapalat" w:hAnsi="GHEA Grapalat" w:cs="Times New Roman"/>
                <w:bCs/>
                <w:sz w:val="24"/>
                <w:szCs w:val="24"/>
                <w:lang w:val="hy-AM"/>
              </w:rPr>
              <w:t>Վարդան Վլադիմիրի Մինասյանի, Գայանե Ազատի Մարդյանի, Նարեկ Վարդանի Մինասյանի, Կարինե Էդգարի Սարոյանի, Նարե Վարդանի Մինասյանի, Համբարձում Վազգենի Փխրիկյանի՝ ապօրինի ծագում ունեցող գույքի բռնագանձման պահանջի վերաբերյալ</w:t>
            </w:r>
            <w:r w:rsidRPr="00E958C3">
              <w:rPr>
                <w:rFonts w:ascii="GHEA Grapalat" w:hAnsi="GHEA Grapalat" w:cs="Sylfaen"/>
                <w:bCs/>
                <w:sz w:val="24"/>
                <w:szCs w:val="24"/>
                <w:lang w:val="hy-AM"/>
              </w:rPr>
              <w:t>։</w:t>
            </w:r>
          </w:p>
        </w:tc>
        <w:tc>
          <w:tcPr>
            <w:tcW w:w="1710" w:type="dxa"/>
          </w:tcPr>
          <w:p w14:paraId="2E4A288E" w14:textId="3CE208A1"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10.03.2026</w:t>
            </w:r>
          </w:p>
        </w:tc>
        <w:tc>
          <w:tcPr>
            <w:tcW w:w="1274" w:type="dxa"/>
          </w:tcPr>
          <w:p w14:paraId="6E02A9DF" w14:textId="79E76C30"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15։00</w:t>
            </w:r>
          </w:p>
        </w:tc>
        <w:tc>
          <w:tcPr>
            <w:tcW w:w="1338" w:type="dxa"/>
          </w:tcPr>
          <w:p w14:paraId="773BCB7E" w14:textId="5C3E5726"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4BFA87CD" w14:textId="2665387C"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6FC086AD" w14:textId="77777777" w:rsidTr="00E958C3">
        <w:trPr>
          <w:gridAfter w:val="1"/>
          <w:wAfter w:w="40" w:type="dxa"/>
          <w:trHeight w:val="261"/>
        </w:trPr>
        <w:tc>
          <w:tcPr>
            <w:tcW w:w="720" w:type="dxa"/>
          </w:tcPr>
          <w:p w14:paraId="0A0E02B1" w14:textId="19AC13A8"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6.</w:t>
            </w:r>
          </w:p>
        </w:tc>
        <w:tc>
          <w:tcPr>
            <w:tcW w:w="2430" w:type="dxa"/>
          </w:tcPr>
          <w:p w14:paraId="5689F3C7" w14:textId="4FDD74B3"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ՀԿԴ/0138/02/25</w:t>
            </w:r>
          </w:p>
        </w:tc>
        <w:tc>
          <w:tcPr>
            <w:tcW w:w="7110" w:type="dxa"/>
          </w:tcPr>
          <w:p w14:paraId="0559EAF8" w14:textId="5A26A8FA" w:rsidR="00B149B6" w:rsidRPr="00E958C3" w:rsidRDefault="00130317" w:rsidP="00E958C3">
            <w:pPr>
              <w:contextualSpacing/>
              <w:jc w:val="both"/>
              <w:rPr>
                <w:rFonts w:ascii="GHEA Grapalat" w:hAnsi="GHEA Grapalat" w:cs="Sylfaen"/>
                <w:bCs/>
                <w:sz w:val="24"/>
                <w:szCs w:val="24"/>
                <w:lang w:val="hy-AM" w:eastAsia="x-none"/>
              </w:rPr>
            </w:pPr>
            <w:r w:rsidRPr="00E958C3">
              <w:rPr>
                <w:rFonts w:ascii="GHEA Grapalat" w:hAnsi="GHEA Grapalat" w:cs="Sylfaen"/>
                <w:bCs/>
                <w:sz w:val="24"/>
                <w:szCs w:val="24"/>
                <w:lang w:val="hy-AM" w:eastAsia="x-none"/>
              </w:rPr>
              <w:t xml:space="preserve">Ըստ հայցի՝ </w:t>
            </w:r>
            <w:r w:rsidRPr="00E958C3">
              <w:rPr>
                <w:rFonts w:ascii="GHEA Grapalat" w:hAnsi="GHEA Grapalat" w:cs="Times New Roman"/>
                <w:bCs/>
                <w:sz w:val="24"/>
                <w:szCs w:val="24"/>
                <w:lang w:val="hy-AM"/>
              </w:rPr>
              <w:t xml:space="preserve">ՀՀ գլխավոր դատախազության՝ ընդդեմ </w:t>
            </w:r>
            <w:bookmarkStart w:id="2" w:name="_Hlk201853063"/>
            <w:r w:rsidRPr="00E958C3">
              <w:rPr>
                <w:rFonts w:ascii="GHEA Grapalat" w:hAnsi="GHEA Grapalat" w:cs="Times New Roman"/>
                <w:bCs/>
                <w:sz w:val="24"/>
                <w:szCs w:val="24"/>
                <w:lang w:val="hy-AM"/>
              </w:rPr>
              <w:t>Արթուր Լավրենտի Սարգսյանի, Ավետ Լավրենտի Սարգսյանի, Լավրենտ Ավետի Սարգսյանի, Շուշան Սլավիկի Հովհաննիսյանի, Վարդիթեր Վաղարշակի Մկրտչյանի, Ալվինա Ավետի Սարգսյանի, Ժաննա Ֆրունզիկի Մարգարյանի</w:t>
            </w:r>
            <w:bookmarkEnd w:id="2"/>
            <w:r w:rsidRPr="00E958C3">
              <w:rPr>
                <w:rFonts w:ascii="GHEA Grapalat" w:hAnsi="GHEA Grapalat" w:cs="Times New Roman"/>
                <w:bCs/>
                <w:sz w:val="24"/>
                <w:szCs w:val="24"/>
                <w:lang w:val="hy-AM"/>
              </w:rPr>
              <w:t>՝ ապօրինի ծագում ունեցող գույքի բռնագանձման պահանջի վերաբերյալ</w:t>
            </w:r>
            <w:r w:rsidRPr="00E958C3">
              <w:rPr>
                <w:rFonts w:ascii="GHEA Grapalat" w:hAnsi="GHEA Grapalat" w:cs="Sylfaen"/>
                <w:bCs/>
                <w:sz w:val="24"/>
                <w:szCs w:val="24"/>
                <w:lang w:val="hy-AM" w:eastAsia="x-none"/>
              </w:rPr>
              <w:t>։</w:t>
            </w:r>
          </w:p>
        </w:tc>
        <w:tc>
          <w:tcPr>
            <w:tcW w:w="1710" w:type="dxa"/>
          </w:tcPr>
          <w:p w14:paraId="6597DF1E" w14:textId="5C0D2672"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11.03.2026</w:t>
            </w:r>
          </w:p>
        </w:tc>
        <w:tc>
          <w:tcPr>
            <w:tcW w:w="1274" w:type="dxa"/>
          </w:tcPr>
          <w:p w14:paraId="0E57767D" w14:textId="22F27D36"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15։00</w:t>
            </w:r>
          </w:p>
        </w:tc>
        <w:tc>
          <w:tcPr>
            <w:tcW w:w="1338" w:type="dxa"/>
          </w:tcPr>
          <w:p w14:paraId="4C69652A" w14:textId="5EA224FE"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025AC83D" w14:textId="1434C1A5"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68B7497D" w14:textId="77777777" w:rsidTr="00E958C3">
        <w:trPr>
          <w:gridAfter w:val="1"/>
          <w:wAfter w:w="40" w:type="dxa"/>
          <w:trHeight w:val="261"/>
        </w:trPr>
        <w:tc>
          <w:tcPr>
            <w:tcW w:w="720" w:type="dxa"/>
          </w:tcPr>
          <w:p w14:paraId="383F62AC" w14:textId="797D92C7"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7.</w:t>
            </w:r>
          </w:p>
        </w:tc>
        <w:tc>
          <w:tcPr>
            <w:tcW w:w="2430" w:type="dxa"/>
          </w:tcPr>
          <w:p w14:paraId="72B9305B" w14:textId="5D22BF42"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ՀԿԴ/0039/02/23</w:t>
            </w:r>
          </w:p>
        </w:tc>
        <w:tc>
          <w:tcPr>
            <w:tcW w:w="7110" w:type="dxa"/>
          </w:tcPr>
          <w:p w14:paraId="45810506" w14:textId="5A477453" w:rsidR="00B149B6" w:rsidRPr="00E958C3" w:rsidRDefault="00130317" w:rsidP="00E958C3">
            <w:pPr>
              <w:contextualSpacing/>
              <w:jc w:val="both"/>
              <w:rPr>
                <w:rFonts w:ascii="GHEA Grapalat" w:hAnsi="GHEA Grapalat" w:cs="Cambria Math"/>
                <w:bCs/>
                <w:sz w:val="24"/>
                <w:szCs w:val="24"/>
                <w:lang w:val="hy-AM"/>
              </w:rPr>
            </w:pPr>
            <w:r w:rsidRPr="00E958C3">
              <w:rPr>
                <w:rFonts w:ascii="GHEA Grapalat" w:eastAsia="Times New Roman" w:hAnsi="GHEA Grapalat" w:cs="Sylfaen"/>
                <w:bCs/>
                <w:sz w:val="24"/>
                <w:szCs w:val="24"/>
                <w:lang w:val="hy-AM" w:eastAsia="x-none"/>
              </w:rPr>
              <w:t>Ըստ հայցի՝ ՀՀ գլխավոր դատախազության՝ ընդդեմ</w:t>
            </w:r>
            <w:r w:rsidRPr="00E958C3">
              <w:rPr>
                <w:rFonts w:ascii="GHEA Grapalat" w:hAnsi="GHEA Grapalat" w:cs="Cambria Math"/>
                <w:bCs/>
                <w:sz w:val="24"/>
                <w:szCs w:val="24"/>
                <w:lang w:val="hy-AM"/>
              </w:rPr>
              <w:t xml:space="preserve"> Վահե Համլետի Նիկոյանի, Արմինե Խորենի Գրիգորյանի, երրորդ անձինք </w:t>
            </w:r>
            <w:r w:rsidRPr="00E958C3">
              <w:rPr>
                <w:rFonts w:ascii="GHEA Grapalat" w:hAnsi="GHEA Grapalat"/>
                <w:bCs/>
                <w:sz w:val="24"/>
                <w:szCs w:val="24"/>
                <w:lang w:val="hy-AM"/>
              </w:rPr>
              <w:t>Թագուհի Հովհաննեսի Գրիգորյան Ա/Ձ-ի և Արամ Սարգսի Աբրահամյան Ա/Ձ-ի՝</w:t>
            </w:r>
            <w:r w:rsidRPr="00E958C3">
              <w:rPr>
                <w:rFonts w:ascii="GHEA Grapalat" w:hAnsi="GHEA Grapalat" w:cs="Cambria Math"/>
                <w:bCs/>
                <w:sz w:val="24"/>
                <w:szCs w:val="24"/>
                <w:lang w:val="hy-AM"/>
              </w:rPr>
              <w:t xml:space="preserve"> ապօրինի ծագում ունեցող գույքի բռնագանձման պահանջի վերաբերյալ։</w:t>
            </w:r>
          </w:p>
        </w:tc>
        <w:tc>
          <w:tcPr>
            <w:tcW w:w="1710" w:type="dxa"/>
          </w:tcPr>
          <w:p w14:paraId="01AA9BAA" w14:textId="42DCD9C1"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11.03.2026</w:t>
            </w:r>
          </w:p>
        </w:tc>
        <w:tc>
          <w:tcPr>
            <w:tcW w:w="1274" w:type="dxa"/>
          </w:tcPr>
          <w:p w14:paraId="09226C21" w14:textId="23225F5E"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16։30</w:t>
            </w:r>
          </w:p>
        </w:tc>
        <w:tc>
          <w:tcPr>
            <w:tcW w:w="1338" w:type="dxa"/>
          </w:tcPr>
          <w:p w14:paraId="089AD748" w14:textId="0D721C76"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37418C7C" w14:textId="46F58D30"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17B36C4C" w14:textId="77777777" w:rsidTr="00E958C3">
        <w:trPr>
          <w:gridAfter w:val="1"/>
          <w:wAfter w:w="40" w:type="dxa"/>
          <w:trHeight w:val="261"/>
        </w:trPr>
        <w:tc>
          <w:tcPr>
            <w:tcW w:w="720" w:type="dxa"/>
          </w:tcPr>
          <w:p w14:paraId="245E8205" w14:textId="5C277B47"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8.</w:t>
            </w:r>
          </w:p>
        </w:tc>
        <w:tc>
          <w:tcPr>
            <w:tcW w:w="2430" w:type="dxa"/>
          </w:tcPr>
          <w:p w14:paraId="58AEB10A" w14:textId="1E9193AD"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ՀԿԴ/0013/02/22</w:t>
            </w:r>
          </w:p>
        </w:tc>
        <w:tc>
          <w:tcPr>
            <w:tcW w:w="7110" w:type="dxa"/>
          </w:tcPr>
          <w:p w14:paraId="40CAA174" w14:textId="475E2DAE" w:rsidR="00B149B6" w:rsidRPr="00E958C3" w:rsidRDefault="00130317" w:rsidP="00E958C3">
            <w:pPr>
              <w:contextualSpacing/>
              <w:jc w:val="both"/>
              <w:rPr>
                <w:rFonts w:ascii="GHEA Grapalat" w:eastAsia="Times New Roman" w:hAnsi="GHEA Grapalat" w:cs="Sylfaen"/>
                <w:bCs/>
                <w:sz w:val="24"/>
                <w:szCs w:val="24"/>
                <w:lang w:val="hy-AM"/>
              </w:rPr>
            </w:pPr>
            <w:r w:rsidRPr="00E958C3">
              <w:rPr>
                <w:rFonts w:ascii="GHEA Grapalat" w:hAnsi="GHEA Grapalat" w:cs="Sylfaen"/>
                <w:bCs/>
                <w:sz w:val="24"/>
                <w:szCs w:val="24"/>
                <w:lang w:val="hy-AM"/>
              </w:rPr>
              <w:t xml:space="preserve">Ըստ հայցի՝ </w:t>
            </w:r>
            <w:r w:rsidRPr="00E958C3">
              <w:rPr>
                <w:rFonts w:ascii="GHEA Grapalat" w:hAnsi="GHEA Grapalat"/>
                <w:bCs/>
                <w:sz w:val="24"/>
                <w:szCs w:val="24"/>
                <w:lang w:val="hy-AM"/>
              </w:rPr>
              <w:t>ՀՀ գլխավոր դատախազության</w:t>
            </w:r>
            <w:r w:rsidRPr="00E958C3">
              <w:rPr>
                <w:rFonts w:ascii="GHEA Grapalat" w:eastAsia="Times New Roman" w:hAnsi="GHEA Grapalat" w:cs="Sylfaen"/>
                <w:bCs/>
                <w:sz w:val="24"/>
                <w:szCs w:val="24"/>
                <w:lang w:val="hy-AM"/>
              </w:rPr>
              <w:t xml:space="preserve">՝ ընդդեմ Վլադիմիր Սերգեյի Գասպարյանի, Սուսաննա Համլետի Գասպարյանի, Հեղուշ Բագրատի Գալստյանի, Անգելինա Վլադիմիրի Գասպարյանի, Վլադիմիր Վլադիմիր Գասպարյանի, Անժելա Մնացականի Գասպարյանի, երրորդ անձ՝ Աղասի Շավարշի Դանիելյանի՝ </w:t>
            </w:r>
            <w:r w:rsidRPr="00E958C3">
              <w:rPr>
                <w:rFonts w:ascii="GHEA Grapalat" w:hAnsi="GHEA Grapalat"/>
                <w:bCs/>
                <w:sz w:val="24"/>
                <w:szCs w:val="24"/>
                <w:lang w:val="hy-AM"/>
              </w:rPr>
              <w:t>ապօրինի ծագում ունեցող գույքի բռնագանձման</w:t>
            </w:r>
            <w:r w:rsidRPr="00E958C3">
              <w:rPr>
                <w:rFonts w:ascii="GHEA Grapalat" w:eastAsia="Times New Roman" w:hAnsi="GHEA Grapalat" w:cs="Sylfaen"/>
                <w:bCs/>
                <w:sz w:val="24"/>
                <w:szCs w:val="24"/>
                <w:lang w:val="hy-AM"/>
              </w:rPr>
              <w:t xml:space="preserve"> պահանջի մասին։</w:t>
            </w:r>
          </w:p>
        </w:tc>
        <w:tc>
          <w:tcPr>
            <w:tcW w:w="1710" w:type="dxa"/>
          </w:tcPr>
          <w:p w14:paraId="38A0AA4B" w14:textId="5925E975"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12.03.2026</w:t>
            </w:r>
          </w:p>
        </w:tc>
        <w:tc>
          <w:tcPr>
            <w:tcW w:w="1274" w:type="dxa"/>
          </w:tcPr>
          <w:p w14:paraId="06B1E035" w14:textId="63251E59"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10։00</w:t>
            </w:r>
          </w:p>
        </w:tc>
        <w:tc>
          <w:tcPr>
            <w:tcW w:w="1338" w:type="dxa"/>
          </w:tcPr>
          <w:p w14:paraId="70F30660" w14:textId="6DBA9BD4"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364888C3" w14:textId="553657C2"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26C04DB5" w14:textId="77777777" w:rsidTr="00E958C3">
        <w:trPr>
          <w:gridAfter w:val="1"/>
          <w:wAfter w:w="40" w:type="dxa"/>
          <w:trHeight w:val="261"/>
        </w:trPr>
        <w:tc>
          <w:tcPr>
            <w:tcW w:w="720" w:type="dxa"/>
          </w:tcPr>
          <w:p w14:paraId="5005584C" w14:textId="371DDC99"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lastRenderedPageBreak/>
              <w:t>9.</w:t>
            </w:r>
          </w:p>
        </w:tc>
        <w:tc>
          <w:tcPr>
            <w:tcW w:w="2430" w:type="dxa"/>
          </w:tcPr>
          <w:p w14:paraId="78193BE4" w14:textId="19EA3C7B"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ՀԿԴ/0282/02/25</w:t>
            </w:r>
          </w:p>
        </w:tc>
        <w:tc>
          <w:tcPr>
            <w:tcW w:w="7110" w:type="dxa"/>
          </w:tcPr>
          <w:p w14:paraId="7B1B8353" w14:textId="22B6FCA1" w:rsidR="00B149B6" w:rsidRPr="00E958C3" w:rsidRDefault="00130317" w:rsidP="00E958C3">
            <w:pPr>
              <w:jc w:val="both"/>
              <w:rPr>
                <w:rFonts w:ascii="GHEA Grapalat" w:hAnsi="GHEA Grapalat" w:cs="Arial"/>
                <w:bCs/>
                <w:sz w:val="24"/>
                <w:szCs w:val="24"/>
                <w:lang w:val="hy-AM"/>
              </w:rPr>
            </w:pPr>
            <w:r w:rsidRPr="00E958C3">
              <w:rPr>
                <w:rFonts w:ascii="GHEA Grapalat" w:hAnsi="GHEA Grapalat" w:cs="Sylfaen"/>
                <w:bCs/>
                <w:sz w:val="24"/>
                <w:szCs w:val="24"/>
                <w:lang w:val="hy-AM" w:eastAsia="x-none"/>
              </w:rPr>
              <w:t xml:space="preserve">Ըստ հայցի՝ </w:t>
            </w:r>
            <w:r w:rsidRPr="00E958C3">
              <w:rPr>
                <w:rFonts w:ascii="GHEA Grapalat" w:hAnsi="GHEA Grapalat" w:cs="Times New Roman"/>
                <w:bCs/>
                <w:sz w:val="24"/>
                <w:szCs w:val="24"/>
                <w:lang w:val="hy-AM"/>
              </w:rPr>
              <w:t>ՀՀ Կոտայքի մարզի դատախազության</w:t>
            </w:r>
            <w:r w:rsidRPr="00E958C3">
              <w:rPr>
                <w:rFonts w:ascii="GHEA Grapalat" w:hAnsi="GHEA Grapalat" w:cs="Arial Armenian"/>
                <w:bCs/>
                <w:sz w:val="24"/>
                <w:szCs w:val="24"/>
                <w:lang w:val="hy-AM" w:eastAsia="x-none"/>
              </w:rPr>
              <w:t xml:space="preserve">՝ </w:t>
            </w:r>
            <w:r w:rsidRPr="00E958C3">
              <w:rPr>
                <w:rFonts w:ascii="GHEA Grapalat" w:hAnsi="GHEA Grapalat" w:cs="Times New Roman"/>
                <w:bCs/>
                <w:sz w:val="24"/>
                <w:szCs w:val="24"/>
                <w:lang w:val="hy-AM"/>
              </w:rPr>
              <w:t>ընդդեմ Չարենցավան համայնքի, Զաքար Սուրենի Գասոյանի, Լիլի Վոլոդյայի Աբրահամյանի՝ պայմանագիրն անվավեր ճանաչելու և անվավերության հետևանքներ կիրառելու պահանջի մասին</w:t>
            </w:r>
            <w:r w:rsidRPr="00E958C3">
              <w:rPr>
                <w:rFonts w:ascii="GHEA Grapalat" w:hAnsi="GHEA Grapalat" w:cs="Sylfaen"/>
                <w:bCs/>
                <w:sz w:val="24"/>
                <w:szCs w:val="24"/>
                <w:lang w:val="hy-AM" w:eastAsia="x-none"/>
              </w:rPr>
              <w:t>։</w:t>
            </w:r>
          </w:p>
        </w:tc>
        <w:tc>
          <w:tcPr>
            <w:tcW w:w="1710" w:type="dxa"/>
          </w:tcPr>
          <w:p w14:paraId="6989FDC3" w14:textId="08B923CE"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12.03.2026</w:t>
            </w:r>
          </w:p>
        </w:tc>
        <w:tc>
          <w:tcPr>
            <w:tcW w:w="1274" w:type="dxa"/>
          </w:tcPr>
          <w:p w14:paraId="6DD9105B" w14:textId="6D50CD15"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14։00</w:t>
            </w:r>
          </w:p>
        </w:tc>
        <w:tc>
          <w:tcPr>
            <w:tcW w:w="1338" w:type="dxa"/>
          </w:tcPr>
          <w:p w14:paraId="3B557031" w14:textId="2AF9005D"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57BDC876" w14:textId="20D187D8"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65D0C3C8" w14:textId="77777777" w:rsidTr="00E958C3">
        <w:trPr>
          <w:gridAfter w:val="1"/>
          <w:wAfter w:w="40" w:type="dxa"/>
          <w:trHeight w:val="261"/>
        </w:trPr>
        <w:tc>
          <w:tcPr>
            <w:tcW w:w="720" w:type="dxa"/>
          </w:tcPr>
          <w:p w14:paraId="31B4696E" w14:textId="08B0FA1D"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10.</w:t>
            </w:r>
          </w:p>
        </w:tc>
        <w:tc>
          <w:tcPr>
            <w:tcW w:w="2430" w:type="dxa"/>
          </w:tcPr>
          <w:p w14:paraId="713D6C7C" w14:textId="39E4D50F"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ՀԿԴ/0289/02/25</w:t>
            </w:r>
          </w:p>
        </w:tc>
        <w:tc>
          <w:tcPr>
            <w:tcW w:w="7110" w:type="dxa"/>
          </w:tcPr>
          <w:p w14:paraId="5C77D4D8" w14:textId="6C281EF7" w:rsidR="00B149B6" w:rsidRPr="00E958C3" w:rsidRDefault="00130317" w:rsidP="00E958C3">
            <w:pPr>
              <w:shd w:val="clear" w:color="auto" w:fill="FFFFFF"/>
              <w:jc w:val="both"/>
              <w:rPr>
                <w:rFonts w:ascii="GHEA Grapalat" w:hAnsi="GHEA Grapalat" w:cs="Sylfaen"/>
                <w:bCs/>
                <w:sz w:val="24"/>
                <w:szCs w:val="24"/>
                <w:lang w:val="hy-AM" w:eastAsia="x-none"/>
              </w:rPr>
            </w:pPr>
            <w:r w:rsidRPr="00E958C3">
              <w:rPr>
                <w:rFonts w:ascii="GHEA Grapalat" w:hAnsi="GHEA Grapalat" w:cs="Sylfaen"/>
                <w:bCs/>
                <w:sz w:val="24"/>
                <w:szCs w:val="24"/>
                <w:lang w:val="hy-AM" w:eastAsia="x-none"/>
              </w:rPr>
              <w:t xml:space="preserve">Ըստ հայցի՝ </w:t>
            </w:r>
            <w:r w:rsidRPr="00E958C3">
              <w:rPr>
                <w:rFonts w:ascii="GHEA Grapalat" w:hAnsi="GHEA Grapalat" w:cs="Times New Roman"/>
                <w:bCs/>
                <w:sz w:val="24"/>
                <w:szCs w:val="24"/>
                <w:lang w:val="hy-AM"/>
              </w:rPr>
              <w:t xml:space="preserve">ՀՀ գլխավոր դատախազության՝ </w:t>
            </w:r>
            <w:r w:rsidRPr="00E958C3">
              <w:rPr>
                <w:rFonts w:ascii="GHEA Grapalat" w:hAnsi="GHEA Grapalat" w:cs="Sylfaen"/>
                <w:bCs/>
                <w:sz w:val="24"/>
                <w:szCs w:val="24"/>
                <w:lang w:val="hy-AM"/>
              </w:rPr>
              <w:t>ընդդեմ Աբովյան համայնքի, Վահան Իշխանի Նիկողոսյանի՝ աճուրդն անվավեր ճանաչելու և անվավերության հետևանքներ կիրառելու պահանջի մասին</w:t>
            </w:r>
            <w:r w:rsidRPr="00E958C3">
              <w:rPr>
                <w:rFonts w:ascii="GHEA Grapalat" w:hAnsi="GHEA Grapalat" w:cs="Sylfaen"/>
                <w:bCs/>
                <w:sz w:val="24"/>
                <w:szCs w:val="24"/>
                <w:lang w:val="hy-AM" w:eastAsia="x-none"/>
              </w:rPr>
              <w:t>։</w:t>
            </w:r>
          </w:p>
        </w:tc>
        <w:tc>
          <w:tcPr>
            <w:tcW w:w="1710" w:type="dxa"/>
          </w:tcPr>
          <w:p w14:paraId="7C2D4FC9" w14:textId="419F4C16"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12.03.2026</w:t>
            </w:r>
          </w:p>
        </w:tc>
        <w:tc>
          <w:tcPr>
            <w:tcW w:w="1274" w:type="dxa"/>
          </w:tcPr>
          <w:p w14:paraId="715AD2BE" w14:textId="49021DB5"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14։30</w:t>
            </w:r>
          </w:p>
        </w:tc>
        <w:tc>
          <w:tcPr>
            <w:tcW w:w="1338" w:type="dxa"/>
          </w:tcPr>
          <w:p w14:paraId="4453C5A0" w14:textId="2D8FBC70"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5CD155AD" w14:textId="21551F32"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1F7CABBE" w14:textId="77777777" w:rsidTr="00E958C3">
        <w:trPr>
          <w:gridAfter w:val="1"/>
          <w:wAfter w:w="40" w:type="dxa"/>
          <w:trHeight w:val="261"/>
        </w:trPr>
        <w:tc>
          <w:tcPr>
            <w:tcW w:w="720" w:type="dxa"/>
          </w:tcPr>
          <w:p w14:paraId="2C8239F9" w14:textId="23F90E61"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11.</w:t>
            </w:r>
          </w:p>
        </w:tc>
        <w:tc>
          <w:tcPr>
            <w:tcW w:w="2430" w:type="dxa"/>
          </w:tcPr>
          <w:p w14:paraId="1AF6C0E1" w14:textId="191C92D0"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ՀԿԴ/0214/02/24</w:t>
            </w:r>
          </w:p>
        </w:tc>
        <w:tc>
          <w:tcPr>
            <w:tcW w:w="7110" w:type="dxa"/>
          </w:tcPr>
          <w:p w14:paraId="07522CCB" w14:textId="77B61122" w:rsidR="00B149B6" w:rsidRPr="00E958C3" w:rsidRDefault="00130317" w:rsidP="00E958C3">
            <w:pPr>
              <w:jc w:val="both"/>
              <w:rPr>
                <w:rFonts w:ascii="GHEA Grapalat" w:hAnsi="GHEA Grapalat" w:cs="Sylfaen"/>
                <w:bCs/>
                <w:sz w:val="24"/>
                <w:szCs w:val="24"/>
                <w:lang w:val="hy-AM" w:eastAsia="x-none"/>
              </w:rPr>
            </w:pPr>
            <w:r w:rsidRPr="00E958C3">
              <w:rPr>
                <w:rFonts w:ascii="GHEA Grapalat" w:hAnsi="GHEA Grapalat" w:cs="Sylfaen"/>
                <w:bCs/>
                <w:sz w:val="24"/>
                <w:szCs w:val="24"/>
                <w:lang w:val="hy-AM" w:eastAsia="x-none"/>
              </w:rPr>
              <w:t xml:space="preserve">Ըստ հայցի՝ </w:t>
            </w:r>
            <w:r w:rsidRPr="00E958C3">
              <w:rPr>
                <w:rFonts w:ascii="GHEA Grapalat" w:hAnsi="GHEA Grapalat" w:cs="Arial Armenian"/>
                <w:bCs/>
                <w:sz w:val="24"/>
                <w:szCs w:val="24"/>
                <w:lang w:val="hy-AM" w:eastAsia="x-none"/>
              </w:rPr>
              <w:t xml:space="preserve">ՀՀ գլխավոր դատախազության՝ </w:t>
            </w:r>
            <w:r w:rsidRPr="00E958C3">
              <w:rPr>
                <w:rFonts w:ascii="GHEA Grapalat" w:hAnsi="GHEA Grapalat" w:cs="Sylfaen"/>
                <w:bCs/>
                <w:sz w:val="24"/>
                <w:szCs w:val="24"/>
                <w:lang w:val="hy-AM"/>
              </w:rPr>
              <w:t xml:space="preserve">ընդդեմ </w:t>
            </w:r>
            <w:r w:rsidRPr="00E958C3">
              <w:rPr>
                <w:rFonts w:ascii="GHEA Grapalat" w:hAnsi="GHEA Grapalat" w:cs="Times New Roman"/>
                <w:bCs/>
                <w:sz w:val="24"/>
                <w:szCs w:val="24"/>
                <w:lang w:val="hy-AM"/>
              </w:rPr>
              <w:t>Վազգեն Վոլոդյայի Պողոսյանի, Սուսաննա Պարգևի Ասատրյանի, Սյուզաննա Վազգենի Պողոսյանի, Լիլիթ Վազգենի Պողոսյանի, Նաիրի Վազգենի Պողոսյանի և մյուսների</w:t>
            </w:r>
            <w:r w:rsidRPr="00E958C3">
              <w:rPr>
                <w:rFonts w:ascii="GHEA Grapalat" w:hAnsi="GHEA Grapalat" w:cs="Sylfaen"/>
                <w:bCs/>
                <w:sz w:val="24"/>
                <w:szCs w:val="24"/>
                <w:lang w:val="hy-AM"/>
              </w:rPr>
              <w:t>՝ ապօրինի ծագում ունեցող գույքի բռնագանձման պահանջի վերաբերյալ</w:t>
            </w:r>
            <w:r w:rsidRPr="00E958C3">
              <w:rPr>
                <w:rFonts w:ascii="GHEA Grapalat" w:hAnsi="GHEA Grapalat" w:cs="Sylfaen"/>
                <w:bCs/>
                <w:sz w:val="24"/>
                <w:szCs w:val="24"/>
                <w:lang w:val="hy-AM" w:eastAsia="x-none"/>
              </w:rPr>
              <w:t>։</w:t>
            </w:r>
          </w:p>
        </w:tc>
        <w:tc>
          <w:tcPr>
            <w:tcW w:w="1710" w:type="dxa"/>
          </w:tcPr>
          <w:p w14:paraId="768D0BEF" w14:textId="1736C5F2"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12.03.2026</w:t>
            </w:r>
          </w:p>
        </w:tc>
        <w:tc>
          <w:tcPr>
            <w:tcW w:w="1274" w:type="dxa"/>
          </w:tcPr>
          <w:p w14:paraId="1C0FC5C4" w14:textId="4764177D"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15։00</w:t>
            </w:r>
          </w:p>
        </w:tc>
        <w:tc>
          <w:tcPr>
            <w:tcW w:w="1338" w:type="dxa"/>
          </w:tcPr>
          <w:p w14:paraId="2422A016" w14:textId="7E3CE78E"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5F642217" w14:textId="599A7DB4"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6139A666" w14:textId="77777777" w:rsidTr="00E958C3">
        <w:trPr>
          <w:gridAfter w:val="1"/>
          <w:wAfter w:w="40" w:type="dxa"/>
          <w:trHeight w:val="261"/>
        </w:trPr>
        <w:tc>
          <w:tcPr>
            <w:tcW w:w="720" w:type="dxa"/>
          </w:tcPr>
          <w:p w14:paraId="36276A5B" w14:textId="42E16AFF"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12.</w:t>
            </w:r>
          </w:p>
        </w:tc>
        <w:tc>
          <w:tcPr>
            <w:tcW w:w="2430" w:type="dxa"/>
          </w:tcPr>
          <w:p w14:paraId="2127EC51" w14:textId="702EA1C8"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ՀԿԴ/0291/02/25</w:t>
            </w:r>
          </w:p>
        </w:tc>
        <w:tc>
          <w:tcPr>
            <w:tcW w:w="7110" w:type="dxa"/>
          </w:tcPr>
          <w:p w14:paraId="13A1AF4D" w14:textId="6332083B" w:rsidR="00B149B6" w:rsidRPr="00E958C3" w:rsidRDefault="00130317" w:rsidP="00E958C3">
            <w:pPr>
              <w:jc w:val="both"/>
              <w:rPr>
                <w:rFonts w:ascii="GHEA Grapalat" w:hAnsi="GHEA Grapalat" w:cs="Times New Roman"/>
                <w:bCs/>
                <w:sz w:val="24"/>
                <w:szCs w:val="24"/>
                <w:lang w:val="hy-AM"/>
              </w:rPr>
            </w:pPr>
            <w:r w:rsidRPr="00E958C3">
              <w:rPr>
                <w:rFonts w:ascii="GHEA Grapalat" w:hAnsi="GHEA Grapalat" w:cs="Sylfaen"/>
                <w:bCs/>
                <w:sz w:val="24"/>
                <w:szCs w:val="24"/>
                <w:lang w:val="hy-AM" w:eastAsia="x-none"/>
              </w:rPr>
              <w:t xml:space="preserve">Ըստ հայցի՝ </w:t>
            </w:r>
            <w:r w:rsidRPr="00E958C3">
              <w:rPr>
                <w:rFonts w:ascii="GHEA Grapalat" w:hAnsi="GHEA Grapalat" w:cs="Times New Roman"/>
                <w:bCs/>
                <w:sz w:val="24"/>
                <w:szCs w:val="24"/>
                <w:lang w:val="hy-AM"/>
              </w:rPr>
              <w:t xml:space="preserve"> Երևան քաղաքի Մալաթիա Սեբաստիա վարչական շրջանի դատախազության՝ </w:t>
            </w:r>
            <w:bookmarkStart w:id="3" w:name="_Hlk209106580"/>
            <w:r w:rsidRPr="00E958C3">
              <w:rPr>
                <w:rFonts w:ascii="GHEA Grapalat" w:hAnsi="GHEA Grapalat" w:cs="Times New Roman"/>
                <w:bCs/>
                <w:sz w:val="24"/>
                <w:szCs w:val="24"/>
                <w:lang w:val="hy-AM"/>
              </w:rPr>
              <w:t xml:space="preserve">ընդդեմ </w:t>
            </w:r>
            <w:r w:rsidRPr="00E958C3">
              <w:rPr>
                <w:rFonts w:ascii="GHEA Grapalat" w:hAnsi="GHEA Grapalat" w:cs="Sylfaen"/>
                <w:bCs/>
                <w:sz w:val="24"/>
                <w:szCs w:val="24"/>
                <w:lang w:val="hy-AM"/>
              </w:rPr>
              <w:t>ՀՀ պետական գույքի կառավարման կոմիտեի, Ստեփան Մայրապետյանի՝ պետական գույքի մասնավորեցման պայմանագիրը լուծելու պահանջի մասին</w:t>
            </w:r>
            <w:bookmarkEnd w:id="3"/>
            <w:r w:rsidRPr="00E958C3">
              <w:rPr>
                <w:rFonts w:ascii="GHEA Grapalat" w:hAnsi="GHEA Grapalat" w:cs="Sylfaen"/>
                <w:bCs/>
                <w:sz w:val="24"/>
                <w:szCs w:val="24"/>
                <w:lang w:val="hy-AM"/>
              </w:rPr>
              <w:t>։</w:t>
            </w:r>
          </w:p>
        </w:tc>
        <w:tc>
          <w:tcPr>
            <w:tcW w:w="1710" w:type="dxa"/>
          </w:tcPr>
          <w:p w14:paraId="3CCEE893" w14:textId="2B5496ED"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12.03.2026</w:t>
            </w:r>
          </w:p>
        </w:tc>
        <w:tc>
          <w:tcPr>
            <w:tcW w:w="1274" w:type="dxa"/>
          </w:tcPr>
          <w:p w14:paraId="68BD33CE" w14:textId="7CB732F2"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16։30</w:t>
            </w:r>
          </w:p>
        </w:tc>
        <w:tc>
          <w:tcPr>
            <w:tcW w:w="1338" w:type="dxa"/>
          </w:tcPr>
          <w:p w14:paraId="3D794EF6" w14:textId="018C2EBF"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71D70722" w14:textId="16D5599B"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4DC4BC06" w14:textId="77777777" w:rsidTr="00E958C3">
        <w:trPr>
          <w:gridAfter w:val="1"/>
          <w:wAfter w:w="40" w:type="dxa"/>
          <w:trHeight w:val="261"/>
        </w:trPr>
        <w:tc>
          <w:tcPr>
            <w:tcW w:w="720" w:type="dxa"/>
          </w:tcPr>
          <w:p w14:paraId="500246FD" w14:textId="4E359ACF"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13.</w:t>
            </w:r>
          </w:p>
        </w:tc>
        <w:tc>
          <w:tcPr>
            <w:tcW w:w="2430" w:type="dxa"/>
          </w:tcPr>
          <w:p w14:paraId="026A45FC" w14:textId="6E625498"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ՀԿԴ/0151/02/24</w:t>
            </w:r>
          </w:p>
        </w:tc>
        <w:tc>
          <w:tcPr>
            <w:tcW w:w="7110" w:type="dxa"/>
          </w:tcPr>
          <w:p w14:paraId="420B8181" w14:textId="6BDED07B" w:rsidR="00B149B6" w:rsidRPr="00E958C3" w:rsidRDefault="00130317" w:rsidP="00E958C3">
            <w:pPr>
              <w:jc w:val="both"/>
              <w:rPr>
                <w:rFonts w:ascii="GHEA Grapalat" w:hAnsi="GHEA Grapalat" w:cs="Sylfaen"/>
                <w:bCs/>
                <w:sz w:val="24"/>
                <w:szCs w:val="24"/>
                <w:lang w:val="hy-AM"/>
              </w:rPr>
            </w:pPr>
            <w:r w:rsidRPr="00E958C3">
              <w:rPr>
                <w:rFonts w:ascii="GHEA Grapalat" w:hAnsi="GHEA Grapalat"/>
                <w:bCs/>
                <w:sz w:val="24"/>
                <w:szCs w:val="24"/>
                <w:lang w:val="hy-AM"/>
              </w:rPr>
              <w:t xml:space="preserve">Ըստ հայցի՝ ՀՀ գլխավոր դատախազության՝ </w:t>
            </w:r>
            <w:r w:rsidRPr="00E958C3">
              <w:rPr>
                <w:rFonts w:ascii="GHEA Grapalat" w:hAnsi="GHEA Grapalat" w:cs="Sylfaen"/>
                <w:bCs/>
                <w:sz w:val="24"/>
                <w:szCs w:val="24"/>
                <w:lang w:val="hy-AM"/>
              </w:rPr>
              <w:t xml:space="preserve">ընդդեմ </w:t>
            </w:r>
            <w:r w:rsidRPr="00E958C3">
              <w:rPr>
                <w:rFonts w:ascii="GHEA Grapalat" w:hAnsi="GHEA Grapalat" w:cs="Times New Roman"/>
                <w:bCs/>
                <w:sz w:val="24"/>
                <w:szCs w:val="24"/>
                <w:lang w:val="hy-AM"/>
              </w:rPr>
              <w:t xml:space="preserve">Վահրամ Վաղինակի Բաղդասարյանի և մյուսների՝ </w:t>
            </w:r>
            <w:r w:rsidRPr="00E958C3">
              <w:rPr>
                <w:rFonts w:ascii="GHEA Grapalat" w:hAnsi="GHEA Grapalat" w:cs="Sylfaen"/>
                <w:bCs/>
                <w:sz w:val="24"/>
                <w:szCs w:val="24"/>
                <w:lang w:val="hy-AM"/>
              </w:rPr>
              <w:t>ապօրինի ծագում ունեցող գույքի բռնագանձման պահանջի վերաբերյալ։</w:t>
            </w:r>
          </w:p>
        </w:tc>
        <w:tc>
          <w:tcPr>
            <w:tcW w:w="1710" w:type="dxa"/>
          </w:tcPr>
          <w:p w14:paraId="4E740B1B" w14:textId="0C0F9B0C"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13.03.2026</w:t>
            </w:r>
          </w:p>
        </w:tc>
        <w:tc>
          <w:tcPr>
            <w:tcW w:w="1274" w:type="dxa"/>
          </w:tcPr>
          <w:p w14:paraId="54DAE219" w14:textId="42B7CB93"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10։00</w:t>
            </w:r>
          </w:p>
        </w:tc>
        <w:tc>
          <w:tcPr>
            <w:tcW w:w="1338" w:type="dxa"/>
          </w:tcPr>
          <w:p w14:paraId="6C20CA5F" w14:textId="79EA081C"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410090ED" w14:textId="11DB426A"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3F797BF1" w14:textId="77777777" w:rsidTr="00E958C3">
        <w:trPr>
          <w:gridAfter w:val="1"/>
          <w:wAfter w:w="40" w:type="dxa"/>
          <w:trHeight w:val="261"/>
        </w:trPr>
        <w:tc>
          <w:tcPr>
            <w:tcW w:w="720" w:type="dxa"/>
          </w:tcPr>
          <w:p w14:paraId="3646EB15" w14:textId="7AB70D61"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14.</w:t>
            </w:r>
          </w:p>
        </w:tc>
        <w:tc>
          <w:tcPr>
            <w:tcW w:w="2430" w:type="dxa"/>
          </w:tcPr>
          <w:p w14:paraId="59B55B8B" w14:textId="671371E4"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ՀԿԴ/0288/02/25</w:t>
            </w:r>
          </w:p>
        </w:tc>
        <w:tc>
          <w:tcPr>
            <w:tcW w:w="7110" w:type="dxa"/>
          </w:tcPr>
          <w:p w14:paraId="1D85D850" w14:textId="73457559" w:rsidR="00B149B6" w:rsidRPr="00E958C3" w:rsidRDefault="00130317" w:rsidP="00E958C3">
            <w:pPr>
              <w:contextualSpacing/>
              <w:jc w:val="both"/>
              <w:rPr>
                <w:rFonts w:ascii="GHEA Grapalat" w:hAnsi="GHEA Grapalat" w:cs="Times New Roman"/>
                <w:bCs/>
                <w:sz w:val="24"/>
                <w:szCs w:val="24"/>
                <w:lang w:val="hy-AM"/>
              </w:rPr>
            </w:pPr>
            <w:r w:rsidRPr="00E958C3">
              <w:rPr>
                <w:rFonts w:ascii="GHEA Grapalat" w:hAnsi="GHEA Grapalat" w:cs="Sylfaen"/>
                <w:bCs/>
                <w:sz w:val="24"/>
                <w:szCs w:val="24"/>
                <w:lang w:val="hy-AM" w:eastAsia="x-none"/>
              </w:rPr>
              <w:t xml:space="preserve">Ըստ հայցի՝ </w:t>
            </w:r>
            <w:r w:rsidRPr="00E958C3">
              <w:rPr>
                <w:rFonts w:ascii="GHEA Grapalat" w:hAnsi="GHEA Grapalat" w:cs="Times New Roman"/>
                <w:bCs/>
                <w:sz w:val="24"/>
                <w:szCs w:val="24"/>
                <w:lang w:val="hy-AM"/>
              </w:rPr>
              <w:t xml:space="preserve">ՀՀ Լոռու մարզի դատախազության՝ </w:t>
            </w:r>
            <w:r w:rsidRPr="00E958C3">
              <w:rPr>
                <w:rFonts w:ascii="GHEA Grapalat" w:hAnsi="GHEA Grapalat" w:cs="Sylfaen"/>
                <w:bCs/>
                <w:sz w:val="24"/>
                <w:szCs w:val="24"/>
                <w:lang w:val="hy-AM"/>
              </w:rPr>
              <w:t>ընդդեմ Արթուր Վասիլի Աղաջանյանի, երրորդ անձ Էլիչկա Պետրոսյանի՝ ընդհանուր սեփականության իրավունքում պարտապանի բաժինն առանձնացնելու և բաժնի վրա բռնագանձում տարածելու, բաժինը բնեղենով առանձնացնելու անհնարինության կամ դրա դեմ ընդհանուր սեփականության մնացած մասնակիցների առարկելու, ինչպես նաև շուկայական գնով բաժինը գնելուց կամ ձեռք բերելուց հրաժարվելու դեպքում այն հրապարակային սակարկություններով վաճառելու և բռնագանձումն ընդհանուր սեփականության իրավունքում պարտապանի բաժնի վրա տարածելու պահանջների մասին</w:t>
            </w:r>
            <w:r w:rsidRPr="00E958C3">
              <w:rPr>
                <w:rFonts w:ascii="GHEA Grapalat" w:hAnsi="GHEA Grapalat" w:cs="Sylfaen"/>
                <w:bCs/>
                <w:sz w:val="24"/>
                <w:szCs w:val="24"/>
                <w:lang w:val="hy-AM" w:eastAsia="x-none"/>
              </w:rPr>
              <w:t>։</w:t>
            </w:r>
          </w:p>
        </w:tc>
        <w:tc>
          <w:tcPr>
            <w:tcW w:w="1710" w:type="dxa"/>
          </w:tcPr>
          <w:p w14:paraId="32C82F5C" w14:textId="63FA6814"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13.03.2026</w:t>
            </w:r>
          </w:p>
        </w:tc>
        <w:tc>
          <w:tcPr>
            <w:tcW w:w="1274" w:type="dxa"/>
          </w:tcPr>
          <w:p w14:paraId="44CD9C09" w14:textId="3DCA1A8E"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12։30</w:t>
            </w:r>
          </w:p>
        </w:tc>
        <w:tc>
          <w:tcPr>
            <w:tcW w:w="1338" w:type="dxa"/>
          </w:tcPr>
          <w:p w14:paraId="1EE7E747" w14:textId="22461941"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41A058BF" w14:textId="238F8B57"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0EE8DB2C" w14:textId="77777777" w:rsidTr="00E958C3">
        <w:trPr>
          <w:gridAfter w:val="1"/>
          <w:wAfter w:w="40" w:type="dxa"/>
          <w:trHeight w:val="261"/>
        </w:trPr>
        <w:tc>
          <w:tcPr>
            <w:tcW w:w="720" w:type="dxa"/>
          </w:tcPr>
          <w:p w14:paraId="6C66BEB8" w14:textId="791DBB93"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lastRenderedPageBreak/>
              <w:t>15.</w:t>
            </w:r>
          </w:p>
        </w:tc>
        <w:tc>
          <w:tcPr>
            <w:tcW w:w="2430" w:type="dxa"/>
          </w:tcPr>
          <w:p w14:paraId="3CAF9334" w14:textId="7CC0BCE2"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ՀԿԴ/0136/02/24</w:t>
            </w:r>
          </w:p>
        </w:tc>
        <w:tc>
          <w:tcPr>
            <w:tcW w:w="7110" w:type="dxa"/>
          </w:tcPr>
          <w:p w14:paraId="36AEFD32" w14:textId="3AC2CC3B" w:rsidR="00B149B6" w:rsidRPr="00E958C3" w:rsidRDefault="00130317" w:rsidP="00E958C3">
            <w:pPr>
              <w:jc w:val="both"/>
              <w:rPr>
                <w:rFonts w:ascii="GHEA Grapalat" w:hAnsi="GHEA Grapalat" w:cs="Sylfaen"/>
                <w:bCs/>
                <w:sz w:val="24"/>
                <w:szCs w:val="24"/>
                <w:lang w:val="hy-AM" w:eastAsia="x-none"/>
              </w:rPr>
            </w:pPr>
            <w:r w:rsidRPr="00E958C3">
              <w:rPr>
                <w:rFonts w:ascii="GHEA Grapalat" w:hAnsi="GHEA Grapalat" w:cs="Sylfaen"/>
                <w:bCs/>
                <w:sz w:val="24"/>
                <w:szCs w:val="24"/>
                <w:lang w:val="hy-AM" w:eastAsia="x-none"/>
              </w:rPr>
              <w:t xml:space="preserve">Ըստ հայցի՝ </w:t>
            </w:r>
            <w:r w:rsidRPr="00E958C3">
              <w:rPr>
                <w:rFonts w:ascii="GHEA Grapalat" w:hAnsi="GHEA Grapalat" w:cs="Times New Roman"/>
                <w:bCs/>
                <w:sz w:val="24"/>
                <w:szCs w:val="24"/>
                <w:lang w:val="hy-AM"/>
              </w:rPr>
              <w:t xml:space="preserve">ՀՀ </w:t>
            </w:r>
            <w:bookmarkStart w:id="4" w:name="_Hlk160552239"/>
            <w:r w:rsidRPr="00E958C3">
              <w:rPr>
                <w:rFonts w:ascii="GHEA Grapalat" w:hAnsi="GHEA Grapalat" w:cs="Times New Roman"/>
                <w:bCs/>
                <w:sz w:val="24"/>
                <w:szCs w:val="24"/>
                <w:lang w:val="hy-AM"/>
              </w:rPr>
              <w:t xml:space="preserve">գլխավոր </w:t>
            </w:r>
            <w:bookmarkEnd w:id="4"/>
            <w:r w:rsidRPr="00E958C3">
              <w:rPr>
                <w:rFonts w:ascii="GHEA Grapalat" w:hAnsi="GHEA Grapalat" w:cs="Times New Roman"/>
                <w:bCs/>
                <w:sz w:val="24"/>
                <w:szCs w:val="24"/>
                <w:lang w:val="hy-AM"/>
              </w:rPr>
              <w:t>դատախազության</w:t>
            </w:r>
            <w:r w:rsidRPr="00E958C3">
              <w:rPr>
                <w:rFonts w:ascii="GHEA Grapalat" w:hAnsi="GHEA Grapalat" w:cs="Arial Armenian"/>
                <w:bCs/>
                <w:sz w:val="24"/>
                <w:szCs w:val="24"/>
                <w:lang w:val="hy-AM" w:eastAsia="x-none"/>
              </w:rPr>
              <w:t xml:space="preserve">՝ </w:t>
            </w:r>
            <w:r w:rsidRPr="00E958C3">
              <w:rPr>
                <w:rFonts w:ascii="GHEA Grapalat" w:hAnsi="GHEA Grapalat" w:cs="Sylfaen"/>
                <w:bCs/>
                <w:sz w:val="24"/>
                <w:szCs w:val="24"/>
                <w:lang w:val="hy-AM"/>
              </w:rPr>
              <w:t>ընդդեմ</w:t>
            </w:r>
            <w:r w:rsidRPr="00E958C3">
              <w:rPr>
                <w:rFonts w:ascii="GHEA Grapalat" w:hAnsi="GHEA Grapalat" w:cs="Arial"/>
                <w:bCs/>
                <w:sz w:val="24"/>
                <w:szCs w:val="24"/>
                <w:lang w:val="hy-AM"/>
              </w:rPr>
              <w:t xml:space="preserve"> </w:t>
            </w:r>
            <w:r w:rsidRPr="00E958C3">
              <w:rPr>
                <w:rFonts w:ascii="GHEA Grapalat" w:hAnsi="GHEA Grapalat" w:cs="Sylfaen"/>
                <w:bCs/>
                <w:sz w:val="24"/>
                <w:szCs w:val="24"/>
                <w:lang w:val="hy-AM"/>
              </w:rPr>
              <w:t>ՀՀ Արարատի մարզի Վեդի խոշորացված համայնքի, երրորդ անձ Գևորգ Արսենի Բազիկյանի՝ հողամասերի աճուրդներն անվավեր ճանաչելու և անվավերության հետևանքներ կիրառելու պահանջի մասին</w:t>
            </w:r>
            <w:r w:rsidRPr="00E958C3">
              <w:rPr>
                <w:rFonts w:ascii="GHEA Grapalat" w:hAnsi="GHEA Grapalat" w:cs="Sylfaen"/>
                <w:bCs/>
                <w:sz w:val="24"/>
                <w:szCs w:val="24"/>
                <w:lang w:val="hy-AM" w:eastAsia="x-none"/>
              </w:rPr>
              <w:t>։</w:t>
            </w:r>
          </w:p>
        </w:tc>
        <w:tc>
          <w:tcPr>
            <w:tcW w:w="1710" w:type="dxa"/>
          </w:tcPr>
          <w:p w14:paraId="72342FB1" w14:textId="1877AAFF"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13.03.2026</w:t>
            </w:r>
          </w:p>
        </w:tc>
        <w:tc>
          <w:tcPr>
            <w:tcW w:w="1274" w:type="dxa"/>
          </w:tcPr>
          <w:p w14:paraId="571692E9" w14:textId="1D3A1309"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13։30</w:t>
            </w:r>
          </w:p>
        </w:tc>
        <w:tc>
          <w:tcPr>
            <w:tcW w:w="1338" w:type="dxa"/>
          </w:tcPr>
          <w:p w14:paraId="180EC6FE" w14:textId="76439406"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09F4C9A8" w14:textId="54E1503C"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149B6" w:rsidRPr="00043E32" w14:paraId="2FFC04FB" w14:textId="77777777" w:rsidTr="00E958C3">
        <w:trPr>
          <w:gridAfter w:val="1"/>
          <w:wAfter w:w="40" w:type="dxa"/>
          <w:trHeight w:val="261"/>
        </w:trPr>
        <w:tc>
          <w:tcPr>
            <w:tcW w:w="720" w:type="dxa"/>
          </w:tcPr>
          <w:p w14:paraId="211056D9" w14:textId="7D394A98"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16.</w:t>
            </w:r>
          </w:p>
        </w:tc>
        <w:tc>
          <w:tcPr>
            <w:tcW w:w="2430" w:type="dxa"/>
          </w:tcPr>
          <w:p w14:paraId="0AE094E2" w14:textId="5C176FB1" w:rsidR="00B149B6" w:rsidRPr="00E958C3" w:rsidRDefault="00B149B6" w:rsidP="00B149B6">
            <w:pPr>
              <w:rPr>
                <w:rFonts w:ascii="GHEA Grapalat" w:hAnsi="GHEA Grapalat"/>
                <w:bCs/>
                <w:sz w:val="24"/>
                <w:szCs w:val="24"/>
                <w:lang w:val="hy-AM"/>
              </w:rPr>
            </w:pPr>
            <w:r w:rsidRPr="00E958C3">
              <w:rPr>
                <w:rFonts w:ascii="GHEA Grapalat" w:hAnsi="GHEA Grapalat"/>
                <w:bCs/>
                <w:sz w:val="24"/>
                <w:szCs w:val="24"/>
                <w:lang w:val="hy-AM"/>
              </w:rPr>
              <w:t>ՀԿԴ/0211/02/23</w:t>
            </w:r>
          </w:p>
        </w:tc>
        <w:tc>
          <w:tcPr>
            <w:tcW w:w="7110" w:type="dxa"/>
          </w:tcPr>
          <w:p w14:paraId="64BC519B" w14:textId="6F912832" w:rsidR="00B149B6" w:rsidRPr="00E958C3" w:rsidRDefault="00130317" w:rsidP="00E958C3">
            <w:pPr>
              <w:jc w:val="both"/>
              <w:rPr>
                <w:rFonts w:ascii="GHEA Grapalat" w:hAnsi="GHEA Grapalat" w:cs="Sylfaen"/>
                <w:bCs/>
                <w:sz w:val="24"/>
                <w:szCs w:val="24"/>
                <w:lang w:val="hy-AM"/>
              </w:rPr>
            </w:pPr>
            <w:r w:rsidRPr="00E958C3">
              <w:rPr>
                <w:rFonts w:ascii="GHEA Grapalat" w:hAnsi="GHEA Grapalat"/>
                <w:bCs/>
                <w:sz w:val="24"/>
                <w:szCs w:val="24"/>
                <w:lang w:val="hy-AM"/>
              </w:rPr>
              <w:t xml:space="preserve">Ըստ հայցի՝ ՀՀ գլխավոր դատախազության՝ </w:t>
            </w:r>
            <w:r w:rsidRPr="00E958C3">
              <w:rPr>
                <w:rFonts w:ascii="GHEA Grapalat" w:hAnsi="GHEA Grapalat" w:cs="Sylfaen"/>
                <w:bCs/>
                <w:sz w:val="24"/>
                <w:szCs w:val="24"/>
                <w:lang w:val="hy-AM"/>
              </w:rPr>
              <w:t xml:space="preserve">ընդդեմ </w:t>
            </w:r>
            <w:r w:rsidRPr="00E958C3">
              <w:rPr>
                <w:rFonts w:ascii="GHEA Grapalat" w:hAnsi="GHEA Grapalat" w:cs="Times New Roman"/>
                <w:bCs/>
                <w:sz w:val="24"/>
                <w:szCs w:val="24"/>
                <w:lang w:val="hy-AM"/>
              </w:rPr>
              <w:t>Սամվել Ալբերտի Մայրապետյանի, Գոհար Պետրոսի Քյալյանի, Միքայել Սամվելի Մայրապետյանի, Լևոն Տիգրանի Սուլթանյանի, Սվետլանա Աղասիի Հակոբյանի</w:t>
            </w:r>
            <w:r w:rsidRPr="00E958C3">
              <w:rPr>
                <w:rFonts w:ascii="GHEA Grapalat" w:hAnsi="GHEA Grapalat" w:cs="Sylfaen"/>
                <w:bCs/>
                <w:sz w:val="24"/>
                <w:szCs w:val="24"/>
                <w:lang w:val="hy-AM"/>
              </w:rPr>
              <w:t>՝ ապօրինի ծագում ունեցող գույքի բռնագանձման պահանջի վերաբերյալ։</w:t>
            </w:r>
          </w:p>
        </w:tc>
        <w:tc>
          <w:tcPr>
            <w:tcW w:w="1710" w:type="dxa"/>
          </w:tcPr>
          <w:p w14:paraId="2793874B" w14:textId="41E7C969"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13.03.2026</w:t>
            </w:r>
          </w:p>
        </w:tc>
        <w:tc>
          <w:tcPr>
            <w:tcW w:w="1274" w:type="dxa"/>
          </w:tcPr>
          <w:p w14:paraId="61BA15DF" w14:textId="36501E68"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15։00</w:t>
            </w:r>
          </w:p>
        </w:tc>
        <w:tc>
          <w:tcPr>
            <w:tcW w:w="1338" w:type="dxa"/>
          </w:tcPr>
          <w:p w14:paraId="3AE5ECBF" w14:textId="199299FA"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21B821F9" w14:textId="62D00083" w:rsidR="00B149B6" w:rsidRPr="00E958C3" w:rsidRDefault="00B149B6" w:rsidP="00B149B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B81C24" w:rsidRPr="00043E32" w14:paraId="4E50BEBD" w14:textId="77777777" w:rsidTr="00E958C3">
        <w:trPr>
          <w:trHeight w:val="343"/>
        </w:trPr>
        <w:tc>
          <w:tcPr>
            <w:tcW w:w="16142" w:type="dxa"/>
            <w:gridSpan w:val="8"/>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5D40CA" w:rsidRPr="00043E32" w14:paraId="7EDC1B99" w14:textId="77777777" w:rsidTr="00E958C3">
        <w:trPr>
          <w:gridAfter w:val="1"/>
          <w:wAfter w:w="40" w:type="dxa"/>
          <w:trHeight w:val="274"/>
        </w:trPr>
        <w:tc>
          <w:tcPr>
            <w:tcW w:w="720" w:type="dxa"/>
          </w:tcPr>
          <w:p w14:paraId="0AB2265D" w14:textId="6FFD3BDE" w:rsidR="005D40CA"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1</w:t>
            </w:r>
            <w:r w:rsidRPr="00E958C3">
              <w:rPr>
                <w:rFonts w:ascii="MS Mincho" w:eastAsia="MS Mincho" w:hAnsi="MS Mincho" w:cs="MS Mincho" w:hint="eastAsia"/>
                <w:bCs/>
                <w:sz w:val="24"/>
                <w:szCs w:val="24"/>
                <w:lang w:val="hy-AM"/>
              </w:rPr>
              <w:t>․</w:t>
            </w:r>
          </w:p>
        </w:tc>
        <w:tc>
          <w:tcPr>
            <w:tcW w:w="2430" w:type="dxa"/>
          </w:tcPr>
          <w:p w14:paraId="6F767F1F" w14:textId="618CEA04" w:rsidR="005D40CA"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ՀԿԴ/0129/02/24</w:t>
            </w:r>
          </w:p>
        </w:tc>
        <w:tc>
          <w:tcPr>
            <w:tcW w:w="7110" w:type="dxa"/>
          </w:tcPr>
          <w:p w14:paraId="2FF7B116" w14:textId="0A60CBAA" w:rsidR="005D40CA" w:rsidRPr="00E958C3" w:rsidRDefault="00F65B86" w:rsidP="00E958C3">
            <w:pPr>
              <w:jc w:val="both"/>
              <w:rPr>
                <w:rFonts w:ascii="GHEA Grapalat" w:hAnsi="GHEA Grapalat" w:cs="Tahoma"/>
                <w:sz w:val="24"/>
                <w:szCs w:val="24"/>
                <w:lang w:val="hy-AM"/>
              </w:rPr>
            </w:pPr>
            <w:r w:rsidRPr="00E958C3">
              <w:rPr>
                <w:rFonts w:ascii="GHEA Grapalat" w:hAnsi="GHEA Grapalat" w:cs="Tahoma"/>
                <w:sz w:val="24"/>
                <w:szCs w:val="24"/>
                <w:lang w:val="hy-AM"/>
              </w:rPr>
              <w:t>Ըստ հայցի ՀՀ գլխավոր դատախազության ընդդեմ Ավետիկ Վալոդյայի Մուրադյանի, Մարինե Մելիքսեթի Ասատրյանի և Լիլիթ Ավետիքի Մուրադյանի, երրորդ անձ &lt;&lt;ԱՐՍՄԱՇ-ԱՎՏՈ&gt;&gt; ՍՊԸ՝ ապօրինի ծագում ունեցող գույքի բռնագանձման պահանջի մասին</w:t>
            </w:r>
          </w:p>
        </w:tc>
        <w:tc>
          <w:tcPr>
            <w:tcW w:w="1710" w:type="dxa"/>
          </w:tcPr>
          <w:p w14:paraId="4C517754" w14:textId="675785EC" w:rsidR="005D40CA" w:rsidRPr="00E958C3" w:rsidRDefault="00FE7C38" w:rsidP="005D40CA">
            <w:pPr>
              <w:jc w:val="center"/>
              <w:rPr>
                <w:rFonts w:ascii="GHEA Grapalat" w:hAnsi="GHEA Grapalat"/>
                <w:bCs/>
                <w:sz w:val="24"/>
                <w:szCs w:val="24"/>
                <w:lang w:val="hy-AM"/>
              </w:rPr>
            </w:pPr>
            <w:r w:rsidRPr="00E958C3">
              <w:rPr>
                <w:rFonts w:ascii="GHEA Grapalat" w:hAnsi="GHEA Grapalat"/>
                <w:bCs/>
                <w:sz w:val="24"/>
                <w:szCs w:val="24"/>
                <w:lang w:val="hy-AM"/>
              </w:rPr>
              <w:t>09.03.2026</w:t>
            </w:r>
          </w:p>
        </w:tc>
        <w:tc>
          <w:tcPr>
            <w:tcW w:w="1274" w:type="dxa"/>
          </w:tcPr>
          <w:p w14:paraId="6C5B9F4A" w14:textId="6D3FD169" w:rsidR="005D40CA" w:rsidRPr="00E958C3" w:rsidRDefault="000223AD" w:rsidP="005D40CA">
            <w:pPr>
              <w:jc w:val="center"/>
              <w:rPr>
                <w:rFonts w:ascii="GHEA Grapalat" w:hAnsi="GHEA Grapalat"/>
                <w:bCs/>
                <w:sz w:val="24"/>
                <w:szCs w:val="24"/>
                <w:lang w:val="hy-AM"/>
              </w:rPr>
            </w:pPr>
            <w:r w:rsidRPr="00E958C3">
              <w:rPr>
                <w:rFonts w:ascii="GHEA Grapalat" w:hAnsi="GHEA Grapalat"/>
                <w:bCs/>
                <w:sz w:val="24"/>
                <w:szCs w:val="24"/>
                <w:lang w:val="hy-AM"/>
              </w:rPr>
              <w:t>11։00</w:t>
            </w:r>
          </w:p>
        </w:tc>
        <w:tc>
          <w:tcPr>
            <w:tcW w:w="1338" w:type="dxa"/>
          </w:tcPr>
          <w:p w14:paraId="11FAC88E" w14:textId="44CB9C88" w:rsidR="005D40CA" w:rsidRPr="00E958C3" w:rsidRDefault="000223AD" w:rsidP="005D40CA">
            <w:pPr>
              <w:jc w:val="center"/>
              <w:rPr>
                <w:rFonts w:ascii="GHEA Grapalat" w:hAnsi="GHEA Grapalat"/>
                <w:bCs/>
                <w:sz w:val="24"/>
                <w:szCs w:val="24"/>
                <w:lang w:val="hy-AM"/>
              </w:rPr>
            </w:pPr>
            <w:r w:rsidRPr="00E958C3">
              <w:rPr>
                <w:rFonts w:ascii="GHEA Grapalat" w:hAnsi="GHEA Grapalat"/>
                <w:bCs/>
                <w:sz w:val="24"/>
                <w:szCs w:val="24"/>
                <w:lang w:val="hy-AM"/>
              </w:rPr>
              <w:t>11</w:t>
            </w:r>
          </w:p>
        </w:tc>
        <w:tc>
          <w:tcPr>
            <w:tcW w:w="1520" w:type="dxa"/>
          </w:tcPr>
          <w:p w14:paraId="5CECAE00" w14:textId="2FE353CA" w:rsidR="005D40CA" w:rsidRPr="00E958C3" w:rsidRDefault="00703B01" w:rsidP="005D40CA">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5D40CA" w:rsidRPr="00043E32" w14:paraId="5A9AD134" w14:textId="77777777" w:rsidTr="00E958C3">
        <w:trPr>
          <w:gridAfter w:val="1"/>
          <w:wAfter w:w="40" w:type="dxa"/>
          <w:trHeight w:val="261"/>
        </w:trPr>
        <w:tc>
          <w:tcPr>
            <w:tcW w:w="720" w:type="dxa"/>
          </w:tcPr>
          <w:p w14:paraId="5D1BC879" w14:textId="41201C63" w:rsidR="005D40CA"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2</w:t>
            </w:r>
            <w:r w:rsidRPr="00E958C3">
              <w:rPr>
                <w:rFonts w:ascii="MS Mincho" w:eastAsia="MS Mincho" w:hAnsi="MS Mincho" w:cs="MS Mincho" w:hint="eastAsia"/>
                <w:bCs/>
                <w:sz w:val="24"/>
                <w:szCs w:val="24"/>
                <w:lang w:val="hy-AM"/>
              </w:rPr>
              <w:t>․</w:t>
            </w:r>
          </w:p>
        </w:tc>
        <w:tc>
          <w:tcPr>
            <w:tcW w:w="2430" w:type="dxa"/>
          </w:tcPr>
          <w:p w14:paraId="0DE6A898" w14:textId="71B8F7EE" w:rsidR="005D40CA"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ՀԿԴ/0106/02/24</w:t>
            </w:r>
          </w:p>
        </w:tc>
        <w:tc>
          <w:tcPr>
            <w:tcW w:w="7110" w:type="dxa"/>
          </w:tcPr>
          <w:p w14:paraId="64DE9281" w14:textId="19DFAD7A" w:rsidR="005D40CA" w:rsidRPr="00E958C3" w:rsidRDefault="00D60CDB" w:rsidP="00E958C3">
            <w:pPr>
              <w:pStyle w:val="NormalWeb"/>
              <w:spacing w:before="0" w:beforeAutospacing="0" w:after="0" w:afterAutospacing="0"/>
              <w:jc w:val="both"/>
              <w:rPr>
                <w:rFonts w:ascii="GHEA Grapalat" w:hAnsi="GHEA Grapalat" w:cs="Arial Armenian"/>
                <w:lang w:val="hy-AM" w:eastAsia="x-none"/>
              </w:rPr>
            </w:pPr>
            <w:r w:rsidRPr="00E958C3">
              <w:rPr>
                <w:rFonts w:ascii="GHEA Grapalat" w:eastAsiaTheme="minorHAnsi" w:hAnsi="GHEA Grapalat" w:cs="Tahoma"/>
                <w:lang w:val="hy-AM"/>
              </w:rPr>
              <w:t>Ըստ հայցի ՀՀ գլխավոր դատախազության ընդդեմ Դավիթ Էդոնիսի Հարությունյանի, Նորինե Նորայրի Մանուկյանի, Անի Դավիթի Հարությունյանի, Վահան Դավթի Հարությունյանի և Մարինե Ստեփանի Բադալյանի, երրորդ անձինք &lt;&lt;Ֆարմ Ավան&gt;</w:t>
            </w:r>
            <w:r w:rsidR="00DA1F5C" w:rsidRPr="00E958C3">
              <w:rPr>
                <w:rFonts w:ascii="GHEA Grapalat" w:eastAsiaTheme="minorHAnsi" w:hAnsi="GHEA Grapalat" w:cs="Tahoma"/>
                <w:lang w:val="hy-AM"/>
              </w:rPr>
              <w:t xml:space="preserve">&gt; </w:t>
            </w:r>
            <w:r w:rsidRPr="00E958C3">
              <w:rPr>
                <w:rFonts w:ascii="GHEA Grapalat" w:eastAsiaTheme="minorHAnsi" w:hAnsi="GHEA Grapalat" w:cs="Tahoma"/>
                <w:lang w:val="hy-AM"/>
              </w:rPr>
              <w:t xml:space="preserve">ՍՊԸ, &lt;&lt;Փամփքին&gt;&gt; </w:t>
            </w:r>
            <w:r w:rsidR="00DA1F5C" w:rsidRPr="00E958C3">
              <w:rPr>
                <w:rFonts w:ascii="GHEA Grapalat" w:eastAsiaTheme="minorHAnsi" w:hAnsi="GHEA Grapalat" w:cs="Tahoma"/>
                <w:lang w:val="hy-AM"/>
              </w:rPr>
              <w:t xml:space="preserve"> </w:t>
            </w:r>
            <w:r w:rsidRPr="00E958C3">
              <w:rPr>
                <w:rFonts w:ascii="GHEA Grapalat" w:eastAsiaTheme="minorHAnsi" w:hAnsi="GHEA Grapalat" w:cs="Tahoma"/>
                <w:lang w:val="hy-AM"/>
              </w:rPr>
              <w:t>ՍՊԸ՝ ապօրինի ծագում ունեցող գույքի բռնագանձման պահանջի մասին</w:t>
            </w:r>
          </w:p>
        </w:tc>
        <w:tc>
          <w:tcPr>
            <w:tcW w:w="1710" w:type="dxa"/>
          </w:tcPr>
          <w:p w14:paraId="49A73D0C" w14:textId="69723478" w:rsidR="005D40CA" w:rsidRPr="00E958C3" w:rsidRDefault="00FE7C38" w:rsidP="005D40CA">
            <w:pPr>
              <w:jc w:val="center"/>
              <w:rPr>
                <w:rFonts w:ascii="GHEA Grapalat" w:hAnsi="GHEA Grapalat"/>
                <w:bCs/>
                <w:sz w:val="24"/>
                <w:szCs w:val="24"/>
                <w:lang w:val="en-US"/>
              </w:rPr>
            </w:pPr>
            <w:r w:rsidRPr="00E958C3">
              <w:rPr>
                <w:rFonts w:ascii="GHEA Grapalat" w:hAnsi="GHEA Grapalat"/>
                <w:bCs/>
                <w:sz w:val="24"/>
                <w:szCs w:val="24"/>
                <w:lang w:val="hy-AM"/>
              </w:rPr>
              <w:t>09.03.2026</w:t>
            </w:r>
          </w:p>
        </w:tc>
        <w:tc>
          <w:tcPr>
            <w:tcW w:w="1274" w:type="dxa"/>
          </w:tcPr>
          <w:p w14:paraId="2FDDDB90" w14:textId="09C4ED72" w:rsidR="005D40CA" w:rsidRPr="00E958C3" w:rsidRDefault="000223AD" w:rsidP="005D40CA">
            <w:pPr>
              <w:jc w:val="center"/>
              <w:rPr>
                <w:rFonts w:ascii="GHEA Grapalat" w:hAnsi="GHEA Grapalat"/>
                <w:bCs/>
                <w:sz w:val="24"/>
                <w:szCs w:val="24"/>
                <w:lang w:val="hy-AM"/>
              </w:rPr>
            </w:pPr>
            <w:r w:rsidRPr="00E958C3">
              <w:rPr>
                <w:rFonts w:ascii="GHEA Grapalat" w:hAnsi="GHEA Grapalat"/>
                <w:bCs/>
                <w:sz w:val="24"/>
                <w:szCs w:val="24"/>
                <w:lang w:val="hy-AM"/>
              </w:rPr>
              <w:t>14։00</w:t>
            </w:r>
          </w:p>
        </w:tc>
        <w:tc>
          <w:tcPr>
            <w:tcW w:w="1338" w:type="dxa"/>
          </w:tcPr>
          <w:p w14:paraId="6D3CF3DC" w14:textId="1E86F27A" w:rsidR="005D40CA" w:rsidRPr="00E958C3" w:rsidRDefault="000223AD" w:rsidP="005D40CA">
            <w:pPr>
              <w:jc w:val="center"/>
              <w:rPr>
                <w:rFonts w:ascii="GHEA Grapalat" w:hAnsi="GHEA Grapalat"/>
                <w:bCs/>
                <w:sz w:val="24"/>
                <w:szCs w:val="24"/>
                <w:lang w:val="hy-AM"/>
              </w:rPr>
            </w:pPr>
            <w:r w:rsidRPr="00E958C3">
              <w:rPr>
                <w:rFonts w:ascii="GHEA Grapalat" w:hAnsi="GHEA Grapalat"/>
                <w:bCs/>
                <w:sz w:val="24"/>
                <w:szCs w:val="24"/>
                <w:lang w:val="hy-AM"/>
              </w:rPr>
              <w:t>11</w:t>
            </w:r>
          </w:p>
        </w:tc>
        <w:tc>
          <w:tcPr>
            <w:tcW w:w="1520" w:type="dxa"/>
          </w:tcPr>
          <w:p w14:paraId="566422E0" w14:textId="1BC0996A" w:rsidR="005D40CA" w:rsidRPr="00E958C3" w:rsidRDefault="00703B01" w:rsidP="005D40CA">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5D40CA" w:rsidRPr="00043E32" w14:paraId="48242E4C" w14:textId="77777777" w:rsidTr="00E958C3">
        <w:trPr>
          <w:gridAfter w:val="1"/>
          <w:wAfter w:w="40" w:type="dxa"/>
          <w:trHeight w:val="274"/>
        </w:trPr>
        <w:tc>
          <w:tcPr>
            <w:tcW w:w="720" w:type="dxa"/>
          </w:tcPr>
          <w:p w14:paraId="00588BF7" w14:textId="4B2A5E9A" w:rsidR="005D40CA"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3</w:t>
            </w:r>
            <w:r w:rsidRPr="00E958C3">
              <w:rPr>
                <w:rFonts w:ascii="MS Mincho" w:eastAsia="MS Mincho" w:hAnsi="MS Mincho" w:cs="MS Mincho" w:hint="eastAsia"/>
                <w:bCs/>
                <w:sz w:val="24"/>
                <w:szCs w:val="24"/>
                <w:lang w:val="hy-AM"/>
              </w:rPr>
              <w:t>․</w:t>
            </w:r>
          </w:p>
        </w:tc>
        <w:tc>
          <w:tcPr>
            <w:tcW w:w="2430" w:type="dxa"/>
          </w:tcPr>
          <w:p w14:paraId="5FFE2E90" w14:textId="4CF1D838" w:rsidR="005D40CA" w:rsidRPr="00E958C3" w:rsidRDefault="00703B01" w:rsidP="005D40CA">
            <w:pPr>
              <w:rPr>
                <w:rFonts w:ascii="GHEA Grapalat" w:hAnsi="GHEA Grapalat"/>
                <w:bCs/>
                <w:sz w:val="24"/>
                <w:szCs w:val="24"/>
                <w:lang w:val="hy-AM"/>
              </w:rPr>
            </w:pPr>
            <w:r w:rsidRPr="00E958C3">
              <w:rPr>
                <w:rFonts w:ascii="GHEA Grapalat" w:hAnsi="GHEA Grapalat"/>
                <w:bCs/>
                <w:sz w:val="24"/>
                <w:szCs w:val="24"/>
                <w:lang w:val="hy-AM"/>
              </w:rPr>
              <w:t>ՀԿԴ/0025/02/26</w:t>
            </w:r>
          </w:p>
        </w:tc>
        <w:tc>
          <w:tcPr>
            <w:tcW w:w="7110" w:type="dxa"/>
          </w:tcPr>
          <w:p w14:paraId="354D2E1F" w14:textId="15E75B11" w:rsidR="005D40CA" w:rsidRPr="00E958C3" w:rsidRDefault="00DA1F5C" w:rsidP="00E958C3">
            <w:pPr>
              <w:spacing w:after="160" w:line="259" w:lineRule="auto"/>
              <w:jc w:val="both"/>
              <w:rPr>
                <w:rFonts w:ascii="GHEA Grapalat" w:eastAsia="Times New Roman" w:hAnsi="GHEA Grapalat"/>
                <w:b/>
                <w:bCs/>
                <w:sz w:val="24"/>
                <w:szCs w:val="24"/>
                <w:lang w:val="hy-AM"/>
              </w:rPr>
            </w:pPr>
            <w:r w:rsidRPr="00E958C3">
              <w:rPr>
                <w:rFonts w:ascii="GHEA Grapalat" w:hAnsi="GHEA Grapalat" w:cs="Tahoma"/>
                <w:sz w:val="24"/>
                <w:szCs w:val="24"/>
                <w:lang w:val="hy-AM"/>
              </w:rPr>
              <w:t>Ըստ հայցի</w:t>
            </w:r>
            <w:r w:rsidRPr="00E958C3">
              <w:rPr>
                <w:rFonts w:ascii="Calibri" w:hAnsi="Calibri" w:cs="Calibri"/>
                <w:sz w:val="24"/>
                <w:szCs w:val="24"/>
                <w:lang w:val="hy-AM"/>
              </w:rPr>
              <w:t> </w:t>
            </w:r>
            <w:r w:rsidRPr="00E958C3">
              <w:rPr>
                <w:rFonts w:ascii="GHEA Grapalat" w:hAnsi="GHEA Grapalat" w:cs="Tahoma"/>
                <w:sz w:val="24"/>
                <w:szCs w:val="24"/>
                <w:lang w:val="hy-AM"/>
              </w:rPr>
              <w:t xml:space="preserve">ՀՀ գլխավոր դատախազության ընդդեմ Աբովյան համայնքի ղեկավարի և Աբովյան համայնքի ավագանու, երրորդ անձինք՝ Վահան Մկրտչյան, ՀՀ կադաստրի կոմիտե՝ Աբովյան համայնքի ղեկավարի 29.10.2013թ. թիվ 897 որոշման առ ոչինչ լինելը ճանաչելու, որպես հետևանք՝ 27.10.2013թ. կայացած աճուրդը, 30.10.2013թ. ՀՀ Կոտայքի մարզի Աբովյան համայնքի և Վահան Մկրտչյանի միջև կնքված անշարժ գույքի աճուրդ վաճառքի պայմանագիրը, 04.11.2013թ. Վահան Մկրտչյանի անվամբ կատարված սեփականության իրավունքի </w:t>
            </w:r>
            <w:r w:rsidRPr="00E958C3">
              <w:rPr>
                <w:rFonts w:ascii="GHEA Grapalat" w:hAnsi="GHEA Grapalat" w:cs="Tahoma"/>
                <w:sz w:val="24"/>
                <w:szCs w:val="24"/>
                <w:lang w:val="hy-AM"/>
              </w:rPr>
              <w:lastRenderedPageBreak/>
              <w:t>պետական գրանցումը (թիվ 04112013-07-0021 վկայական) անվավեր ճանաչելու պահանջների մասին</w:t>
            </w:r>
          </w:p>
        </w:tc>
        <w:tc>
          <w:tcPr>
            <w:tcW w:w="1710" w:type="dxa"/>
          </w:tcPr>
          <w:p w14:paraId="6CEF1B06" w14:textId="3CFE32BE" w:rsidR="005D40CA" w:rsidRPr="00E958C3" w:rsidRDefault="00DA19E8" w:rsidP="005D40CA">
            <w:pPr>
              <w:jc w:val="center"/>
              <w:rPr>
                <w:rFonts w:ascii="GHEA Grapalat" w:hAnsi="GHEA Grapalat"/>
                <w:b/>
                <w:sz w:val="24"/>
                <w:szCs w:val="24"/>
                <w:lang w:val="en-US"/>
              </w:rPr>
            </w:pPr>
            <w:r w:rsidRPr="00E958C3">
              <w:rPr>
                <w:rFonts w:ascii="GHEA Grapalat" w:hAnsi="GHEA Grapalat"/>
                <w:bCs/>
                <w:sz w:val="24"/>
                <w:szCs w:val="24"/>
                <w:lang w:val="hy-AM"/>
              </w:rPr>
              <w:lastRenderedPageBreak/>
              <w:t>10.03.2026</w:t>
            </w:r>
          </w:p>
        </w:tc>
        <w:tc>
          <w:tcPr>
            <w:tcW w:w="1274" w:type="dxa"/>
          </w:tcPr>
          <w:p w14:paraId="2BECA520" w14:textId="0CF563C5" w:rsidR="005D40CA"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11։00</w:t>
            </w:r>
          </w:p>
        </w:tc>
        <w:tc>
          <w:tcPr>
            <w:tcW w:w="1338" w:type="dxa"/>
          </w:tcPr>
          <w:p w14:paraId="30877E7D" w14:textId="5102041C" w:rsidR="005D40CA"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11</w:t>
            </w:r>
          </w:p>
        </w:tc>
        <w:tc>
          <w:tcPr>
            <w:tcW w:w="1520" w:type="dxa"/>
          </w:tcPr>
          <w:p w14:paraId="590C4E49" w14:textId="193AC3FB" w:rsidR="005D40CA" w:rsidRPr="00E958C3" w:rsidRDefault="00703B01" w:rsidP="005D40CA">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5D40CA" w:rsidRPr="00043E32" w14:paraId="5F8BB4AE" w14:textId="77777777" w:rsidTr="00E958C3">
        <w:trPr>
          <w:gridAfter w:val="1"/>
          <w:wAfter w:w="40" w:type="dxa"/>
          <w:trHeight w:val="274"/>
        </w:trPr>
        <w:tc>
          <w:tcPr>
            <w:tcW w:w="720" w:type="dxa"/>
          </w:tcPr>
          <w:p w14:paraId="2F10E30A" w14:textId="3B6BA80B" w:rsidR="005D40CA"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4</w:t>
            </w:r>
            <w:r w:rsidRPr="00E958C3">
              <w:rPr>
                <w:rFonts w:ascii="MS Mincho" w:eastAsia="MS Mincho" w:hAnsi="MS Mincho" w:cs="MS Mincho" w:hint="eastAsia"/>
                <w:bCs/>
                <w:sz w:val="24"/>
                <w:szCs w:val="24"/>
                <w:lang w:val="hy-AM"/>
              </w:rPr>
              <w:t>․</w:t>
            </w:r>
          </w:p>
        </w:tc>
        <w:tc>
          <w:tcPr>
            <w:tcW w:w="2430" w:type="dxa"/>
          </w:tcPr>
          <w:p w14:paraId="35E2D0C6" w14:textId="520A01EB" w:rsidR="005D40CA"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ՀԿԴ/0041/02/24</w:t>
            </w:r>
          </w:p>
        </w:tc>
        <w:tc>
          <w:tcPr>
            <w:tcW w:w="7110" w:type="dxa"/>
          </w:tcPr>
          <w:p w14:paraId="5970031C" w14:textId="68363328" w:rsidR="005D40CA" w:rsidRPr="00E958C3" w:rsidRDefault="001F4843" w:rsidP="00E958C3">
            <w:pPr>
              <w:jc w:val="both"/>
              <w:rPr>
                <w:rFonts w:ascii="GHEA Grapalat" w:hAnsi="GHEA Grapalat"/>
                <w:bCs/>
                <w:sz w:val="24"/>
                <w:szCs w:val="24"/>
                <w:lang w:val="hy-AM"/>
              </w:rPr>
            </w:pPr>
            <w:r w:rsidRPr="00E958C3">
              <w:rPr>
                <w:rFonts w:ascii="GHEA Grapalat" w:hAnsi="GHEA Grapalat"/>
                <w:bCs/>
                <w:sz w:val="24"/>
                <w:szCs w:val="24"/>
                <w:lang w:val="hy-AM"/>
              </w:rPr>
              <w:t>Ըստ հայցի ՀՀ գլխավոր դատախազության ընդդեմ Երևան համայնքի, Նելլի Մայսերի Խաչատրյանի, երրորդ անձինք՝ ՀՀ կադաստրի կոմիտե, Աստղիկ Գրիգորի Ալեքսանյան, Սերգեյ Գարիկի Գևորգյան, «Հայբիզնեսբանկ» ՓԲ ընկերության իրավահաջորդ «ԱՄԻՕ բանկ» ՓԲԸ, Բորիս Մարատի Բաղդասարյան՝ գործարքն անվավեր ճանաչելու և անվավերության հետևանքներ կիրառելու պահանջի մասին</w:t>
            </w:r>
          </w:p>
        </w:tc>
        <w:tc>
          <w:tcPr>
            <w:tcW w:w="1710" w:type="dxa"/>
          </w:tcPr>
          <w:p w14:paraId="39343871" w14:textId="050CF779" w:rsidR="005D40CA" w:rsidRPr="00E958C3" w:rsidRDefault="00DA19E8" w:rsidP="005D40CA">
            <w:pPr>
              <w:jc w:val="center"/>
              <w:rPr>
                <w:rFonts w:ascii="GHEA Grapalat" w:hAnsi="GHEA Grapalat"/>
                <w:b/>
                <w:sz w:val="24"/>
                <w:szCs w:val="24"/>
              </w:rPr>
            </w:pPr>
            <w:r w:rsidRPr="00E958C3">
              <w:rPr>
                <w:rFonts w:ascii="GHEA Grapalat" w:hAnsi="GHEA Grapalat"/>
                <w:bCs/>
                <w:sz w:val="24"/>
                <w:szCs w:val="24"/>
                <w:lang w:val="hy-AM"/>
              </w:rPr>
              <w:t>10.03.2026</w:t>
            </w:r>
          </w:p>
        </w:tc>
        <w:tc>
          <w:tcPr>
            <w:tcW w:w="1274" w:type="dxa"/>
          </w:tcPr>
          <w:p w14:paraId="236616C7" w14:textId="53240E66" w:rsidR="005D40CA"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12։00</w:t>
            </w:r>
          </w:p>
        </w:tc>
        <w:tc>
          <w:tcPr>
            <w:tcW w:w="1338" w:type="dxa"/>
          </w:tcPr>
          <w:p w14:paraId="1E848DF6" w14:textId="0AE06CA7" w:rsidR="005D40CA"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11</w:t>
            </w:r>
          </w:p>
        </w:tc>
        <w:tc>
          <w:tcPr>
            <w:tcW w:w="1520" w:type="dxa"/>
          </w:tcPr>
          <w:p w14:paraId="5E46DCA6" w14:textId="4CD8BA8E" w:rsidR="005D40CA" w:rsidRPr="00E958C3" w:rsidRDefault="00703B01" w:rsidP="005D40CA">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5D40CA" w:rsidRPr="00043E32" w14:paraId="109CEEAE" w14:textId="77777777" w:rsidTr="00E958C3">
        <w:trPr>
          <w:gridAfter w:val="1"/>
          <w:wAfter w:w="40" w:type="dxa"/>
          <w:trHeight w:val="261"/>
        </w:trPr>
        <w:tc>
          <w:tcPr>
            <w:tcW w:w="720" w:type="dxa"/>
          </w:tcPr>
          <w:p w14:paraId="0D9F5207" w14:textId="10CB8F10" w:rsidR="005D40CA"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5</w:t>
            </w:r>
            <w:r w:rsidRPr="00E958C3">
              <w:rPr>
                <w:rFonts w:ascii="MS Mincho" w:eastAsia="MS Mincho" w:hAnsi="MS Mincho" w:cs="MS Mincho" w:hint="eastAsia"/>
                <w:bCs/>
                <w:sz w:val="24"/>
                <w:szCs w:val="24"/>
                <w:lang w:val="hy-AM"/>
              </w:rPr>
              <w:t>․</w:t>
            </w:r>
          </w:p>
        </w:tc>
        <w:tc>
          <w:tcPr>
            <w:tcW w:w="2430" w:type="dxa"/>
          </w:tcPr>
          <w:p w14:paraId="341A8FB7" w14:textId="44B200B6" w:rsidR="005D40CA"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ՀԿԴ/0109/02/23</w:t>
            </w:r>
          </w:p>
        </w:tc>
        <w:tc>
          <w:tcPr>
            <w:tcW w:w="7110" w:type="dxa"/>
          </w:tcPr>
          <w:p w14:paraId="7A0829A8" w14:textId="39750513" w:rsidR="005D40CA" w:rsidRPr="00E958C3" w:rsidRDefault="00884078" w:rsidP="00E958C3">
            <w:pPr>
              <w:jc w:val="both"/>
              <w:rPr>
                <w:rFonts w:ascii="GHEA Grapalat" w:eastAsia="Times New Roman" w:hAnsi="GHEA Grapalat" w:cs="Times New Roman"/>
                <w:sz w:val="24"/>
                <w:szCs w:val="24"/>
                <w:lang w:val="hy-AM"/>
              </w:rPr>
            </w:pPr>
            <w:r w:rsidRPr="00E958C3">
              <w:rPr>
                <w:rFonts w:ascii="GHEA Grapalat" w:hAnsi="GHEA Grapalat"/>
                <w:bCs/>
                <w:sz w:val="24"/>
                <w:szCs w:val="24"/>
                <w:lang w:val="hy-AM"/>
              </w:rPr>
              <w:t>Ըստ հայցի ՀՀ գլխավոր դատախազության ընդդեմ Արման Մելսի Ղուկասյանի և Տաթևիկ Վոլոդյայի Մարուխյանի, երրորդ անձինք՝</w:t>
            </w:r>
            <w:r w:rsidRPr="00E958C3">
              <w:rPr>
                <w:rFonts w:ascii="GHEA Grapalat" w:eastAsia="Times New Roman" w:hAnsi="GHEA Grapalat" w:cs="Times New Roman"/>
                <w:sz w:val="24"/>
                <w:szCs w:val="24"/>
                <w:lang w:val="hy-AM"/>
              </w:rPr>
              <w:t xml:space="preserve"> </w:t>
            </w:r>
            <w:r w:rsidRPr="00E958C3">
              <w:rPr>
                <w:rFonts w:ascii="GHEA Grapalat" w:hAnsi="GHEA Grapalat"/>
                <w:bCs/>
                <w:sz w:val="24"/>
                <w:szCs w:val="24"/>
                <w:lang w:val="hy-AM"/>
              </w:rPr>
              <w:t>Լեռնիկ Մուրադյան, Գևորգ Հարոյան, &lt;&lt;Էվոկաբանկ&gt;&gt; ՓԲԸ, պատասխանողների սնանկության գործով կառավարիչ՝ Արմինե Մովսիսյան՝ ապօրինի ծագում ունեցող գույքի բռնագանձման պահանջի մասին</w:t>
            </w:r>
          </w:p>
        </w:tc>
        <w:tc>
          <w:tcPr>
            <w:tcW w:w="1710" w:type="dxa"/>
          </w:tcPr>
          <w:p w14:paraId="26330B7E" w14:textId="5D7E9886" w:rsidR="005D40CA" w:rsidRPr="00E958C3" w:rsidRDefault="00DA19E8" w:rsidP="005D40CA">
            <w:pPr>
              <w:jc w:val="center"/>
              <w:rPr>
                <w:rFonts w:ascii="GHEA Grapalat" w:hAnsi="GHEA Grapalat"/>
                <w:b/>
                <w:sz w:val="24"/>
                <w:szCs w:val="24"/>
                <w:lang w:val="en-US"/>
              </w:rPr>
            </w:pPr>
            <w:r w:rsidRPr="00E958C3">
              <w:rPr>
                <w:rFonts w:ascii="GHEA Grapalat" w:hAnsi="GHEA Grapalat"/>
                <w:bCs/>
                <w:sz w:val="24"/>
                <w:szCs w:val="24"/>
                <w:lang w:val="hy-AM"/>
              </w:rPr>
              <w:t>10.03.2026</w:t>
            </w:r>
          </w:p>
        </w:tc>
        <w:tc>
          <w:tcPr>
            <w:tcW w:w="1274" w:type="dxa"/>
          </w:tcPr>
          <w:p w14:paraId="0F4CA530" w14:textId="1A4E63CE" w:rsidR="005D40CA"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14։00</w:t>
            </w:r>
          </w:p>
        </w:tc>
        <w:tc>
          <w:tcPr>
            <w:tcW w:w="1338" w:type="dxa"/>
          </w:tcPr>
          <w:p w14:paraId="0A69CFB3" w14:textId="626FF74A" w:rsidR="005D40CA"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11</w:t>
            </w:r>
          </w:p>
        </w:tc>
        <w:tc>
          <w:tcPr>
            <w:tcW w:w="1520" w:type="dxa"/>
          </w:tcPr>
          <w:p w14:paraId="1851AE6B" w14:textId="2768D3D9" w:rsidR="005D40CA" w:rsidRPr="00E958C3" w:rsidRDefault="00703B01" w:rsidP="005D40CA">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5D40CA" w:rsidRPr="00043E32" w14:paraId="09BC7406" w14:textId="77777777" w:rsidTr="00E958C3">
        <w:trPr>
          <w:gridAfter w:val="1"/>
          <w:wAfter w:w="40" w:type="dxa"/>
          <w:trHeight w:val="260"/>
        </w:trPr>
        <w:tc>
          <w:tcPr>
            <w:tcW w:w="720" w:type="dxa"/>
          </w:tcPr>
          <w:p w14:paraId="207F5607" w14:textId="59B581C4" w:rsidR="005D40CA"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6</w:t>
            </w:r>
            <w:r w:rsidRPr="00E958C3">
              <w:rPr>
                <w:rFonts w:ascii="MS Mincho" w:eastAsia="MS Mincho" w:hAnsi="MS Mincho" w:cs="MS Mincho" w:hint="eastAsia"/>
                <w:bCs/>
                <w:sz w:val="24"/>
                <w:szCs w:val="24"/>
                <w:lang w:val="hy-AM"/>
              </w:rPr>
              <w:t>․</w:t>
            </w:r>
          </w:p>
        </w:tc>
        <w:tc>
          <w:tcPr>
            <w:tcW w:w="2430" w:type="dxa"/>
          </w:tcPr>
          <w:p w14:paraId="50140476" w14:textId="0D4542B4" w:rsidR="005D40CA"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ՀԿԴ/0181/02/23</w:t>
            </w:r>
          </w:p>
        </w:tc>
        <w:tc>
          <w:tcPr>
            <w:tcW w:w="7110" w:type="dxa"/>
          </w:tcPr>
          <w:p w14:paraId="2AFC0C5E" w14:textId="5E9B9887" w:rsidR="005D40CA" w:rsidRPr="00E958C3" w:rsidRDefault="005D667D" w:rsidP="00E958C3">
            <w:pPr>
              <w:jc w:val="both"/>
              <w:rPr>
                <w:rFonts w:ascii="GHEA Grapalat" w:eastAsia="Times New Roman" w:hAnsi="GHEA Grapalat" w:cs="Times New Roman"/>
                <w:sz w:val="24"/>
                <w:szCs w:val="24"/>
                <w:lang w:val="hy-AM"/>
              </w:rPr>
            </w:pPr>
            <w:r w:rsidRPr="00E958C3">
              <w:rPr>
                <w:rFonts w:ascii="GHEA Grapalat" w:hAnsi="GHEA Grapalat"/>
                <w:bCs/>
                <w:sz w:val="24"/>
                <w:szCs w:val="24"/>
                <w:lang w:val="hy-AM"/>
              </w:rPr>
              <w:t>Ըստ հայցի ՀՀ գլխավոր դատախազության ընդդեմ Անդրանիկ Մազմանի Քասարյանի, Աննա Հրաչիկի Քասարյանի, Տիգրան Անդրանիկի Քասարյանի, Կարո Անդրանիկի Քասարյանի, Այծեմնիկ Սամվելի Ավետիքյանի և Էլեն Գևորգի Ռիզերի՝ ապօրինի ծագում ունեցող գույքի բռնագանձման պահանջի մասին</w:t>
            </w:r>
          </w:p>
        </w:tc>
        <w:tc>
          <w:tcPr>
            <w:tcW w:w="1710" w:type="dxa"/>
          </w:tcPr>
          <w:p w14:paraId="22734266" w14:textId="5CAE3607" w:rsidR="005D40CA" w:rsidRPr="00E958C3" w:rsidRDefault="00DA19E8" w:rsidP="005D40CA">
            <w:pPr>
              <w:jc w:val="center"/>
              <w:rPr>
                <w:rFonts w:ascii="GHEA Grapalat" w:hAnsi="GHEA Grapalat"/>
                <w:b/>
                <w:sz w:val="24"/>
                <w:szCs w:val="24"/>
                <w:lang w:val="en-US"/>
              </w:rPr>
            </w:pPr>
            <w:r w:rsidRPr="00E958C3">
              <w:rPr>
                <w:rFonts w:ascii="GHEA Grapalat" w:hAnsi="GHEA Grapalat"/>
                <w:bCs/>
                <w:sz w:val="24"/>
                <w:szCs w:val="24"/>
                <w:lang w:val="hy-AM"/>
              </w:rPr>
              <w:t>10.03.2026</w:t>
            </w:r>
          </w:p>
        </w:tc>
        <w:tc>
          <w:tcPr>
            <w:tcW w:w="1274" w:type="dxa"/>
          </w:tcPr>
          <w:p w14:paraId="3AC70B23" w14:textId="7979C5A1" w:rsidR="005D40CA"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16։00</w:t>
            </w:r>
          </w:p>
        </w:tc>
        <w:tc>
          <w:tcPr>
            <w:tcW w:w="1338" w:type="dxa"/>
          </w:tcPr>
          <w:p w14:paraId="01030D85" w14:textId="3E14BA7D" w:rsidR="005D40CA"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11</w:t>
            </w:r>
          </w:p>
        </w:tc>
        <w:tc>
          <w:tcPr>
            <w:tcW w:w="1520" w:type="dxa"/>
          </w:tcPr>
          <w:p w14:paraId="6D2A4596" w14:textId="002EFD21" w:rsidR="005D40CA" w:rsidRPr="00E958C3" w:rsidRDefault="00703B01" w:rsidP="005D40CA">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703B01" w:rsidRPr="00043E32" w14:paraId="51F2097A" w14:textId="77777777" w:rsidTr="00E958C3">
        <w:trPr>
          <w:gridAfter w:val="1"/>
          <w:wAfter w:w="40" w:type="dxa"/>
          <w:trHeight w:val="260"/>
        </w:trPr>
        <w:tc>
          <w:tcPr>
            <w:tcW w:w="720" w:type="dxa"/>
          </w:tcPr>
          <w:p w14:paraId="74B778A9" w14:textId="6D246F75" w:rsidR="00703B01"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7</w:t>
            </w:r>
            <w:r w:rsidRPr="00E958C3">
              <w:rPr>
                <w:rFonts w:ascii="MS Mincho" w:eastAsia="MS Mincho" w:hAnsi="MS Mincho" w:cs="MS Mincho" w:hint="eastAsia"/>
                <w:bCs/>
                <w:sz w:val="24"/>
                <w:szCs w:val="24"/>
                <w:lang w:val="hy-AM"/>
              </w:rPr>
              <w:t>․</w:t>
            </w:r>
          </w:p>
        </w:tc>
        <w:tc>
          <w:tcPr>
            <w:tcW w:w="2430" w:type="dxa"/>
          </w:tcPr>
          <w:p w14:paraId="3D9CDB0A" w14:textId="5B1BAC22" w:rsidR="00703B01"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ՀԿԴ/0027/02/24</w:t>
            </w:r>
          </w:p>
        </w:tc>
        <w:tc>
          <w:tcPr>
            <w:tcW w:w="7110" w:type="dxa"/>
          </w:tcPr>
          <w:p w14:paraId="458BDAFC" w14:textId="4A3F4C45" w:rsidR="00703B01" w:rsidRPr="00E958C3" w:rsidRDefault="005D667D" w:rsidP="00E958C3">
            <w:pPr>
              <w:jc w:val="both"/>
              <w:rPr>
                <w:rFonts w:ascii="GHEA Grapalat" w:eastAsia="Times New Roman" w:hAnsi="GHEA Grapalat" w:cs="Arial Armenian"/>
                <w:b/>
                <w:bCs/>
                <w:sz w:val="24"/>
                <w:szCs w:val="24"/>
                <w:lang w:val="hy-AM" w:eastAsia="x-none"/>
              </w:rPr>
            </w:pPr>
            <w:r w:rsidRPr="00E958C3">
              <w:rPr>
                <w:rFonts w:ascii="GHEA Grapalat" w:hAnsi="GHEA Grapalat"/>
                <w:bCs/>
                <w:sz w:val="24"/>
                <w:szCs w:val="24"/>
                <w:lang w:val="hy-AM"/>
              </w:rPr>
              <w:t>Ըստ հայցի ՀՀ գլխավոր դատախազության ընդդեմ Նաիրի Արտաշեսի Սահակյանի և Կարինե Գառնիկի Ավագյանի` ապօրինի ծագում ունեցող գույքի բռնագանձման պահանջի մասին</w:t>
            </w:r>
          </w:p>
        </w:tc>
        <w:tc>
          <w:tcPr>
            <w:tcW w:w="1710" w:type="dxa"/>
          </w:tcPr>
          <w:p w14:paraId="215CD2E9" w14:textId="5A4087A2" w:rsidR="00703B01" w:rsidRPr="00E958C3" w:rsidRDefault="00DA19E8" w:rsidP="005D40CA">
            <w:pPr>
              <w:jc w:val="center"/>
              <w:rPr>
                <w:rFonts w:ascii="GHEA Grapalat" w:hAnsi="GHEA Grapalat"/>
                <w:b/>
                <w:sz w:val="24"/>
                <w:szCs w:val="24"/>
                <w:lang w:val="en-US"/>
              </w:rPr>
            </w:pPr>
            <w:r w:rsidRPr="00E958C3">
              <w:rPr>
                <w:rFonts w:ascii="GHEA Grapalat" w:hAnsi="GHEA Grapalat"/>
                <w:bCs/>
                <w:sz w:val="24"/>
                <w:szCs w:val="24"/>
                <w:lang w:val="hy-AM"/>
              </w:rPr>
              <w:t>11.03.2026</w:t>
            </w:r>
          </w:p>
        </w:tc>
        <w:tc>
          <w:tcPr>
            <w:tcW w:w="1274" w:type="dxa"/>
          </w:tcPr>
          <w:p w14:paraId="0113F490" w14:textId="4822B485" w:rsidR="00703B01"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11։00</w:t>
            </w:r>
          </w:p>
        </w:tc>
        <w:tc>
          <w:tcPr>
            <w:tcW w:w="1338" w:type="dxa"/>
          </w:tcPr>
          <w:p w14:paraId="7599E976" w14:textId="3C432F31" w:rsidR="00703B01"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2C9E5A11" w14:textId="25A21557" w:rsidR="00703B01" w:rsidRPr="00E958C3" w:rsidRDefault="00703B01" w:rsidP="005D40CA">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703B01" w:rsidRPr="00043E32" w14:paraId="3DBD8454" w14:textId="77777777" w:rsidTr="00E958C3">
        <w:trPr>
          <w:gridAfter w:val="1"/>
          <w:wAfter w:w="40" w:type="dxa"/>
          <w:trHeight w:val="260"/>
        </w:trPr>
        <w:tc>
          <w:tcPr>
            <w:tcW w:w="720" w:type="dxa"/>
          </w:tcPr>
          <w:p w14:paraId="1A8FFA09" w14:textId="65064B9F" w:rsidR="00703B01"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8</w:t>
            </w:r>
            <w:r w:rsidRPr="00E958C3">
              <w:rPr>
                <w:rFonts w:ascii="MS Mincho" w:eastAsia="MS Mincho" w:hAnsi="MS Mincho" w:cs="MS Mincho" w:hint="eastAsia"/>
                <w:bCs/>
                <w:sz w:val="24"/>
                <w:szCs w:val="24"/>
                <w:lang w:val="hy-AM"/>
              </w:rPr>
              <w:t>․</w:t>
            </w:r>
          </w:p>
        </w:tc>
        <w:tc>
          <w:tcPr>
            <w:tcW w:w="2430" w:type="dxa"/>
          </w:tcPr>
          <w:p w14:paraId="2077E44B" w14:textId="406F1C73" w:rsidR="00703B01"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ՀԿԴ/0218/02/25</w:t>
            </w:r>
          </w:p>
        </w:tc>
        <w:tc>
          <w:tcPr>
            <w:tcW w:w="7110" w:type="dxa"/>
          </w:tcPr>
          <w:p w14:paraId="327DCD7D" w14:textId="5D612477" w:rsidR="00703B01" w:rsidRPr="00E958C3" w:rsidRDefault="005D667D" w:rsidP="00E958C3">
            <w:pPr>
              <w:jc w:val="both"/>
              <w:rPr>
                <w:rFonts w:ascii="GHEA Grapalat" w:hAnsi="GHEA Grapalat" w:cs="Tahoma"/>
                <w:b/>
                <w:bCs/>
                <w:sz w:val="24"/>
                <w:szCs w:val="24"/>
                <w:lang w:val="hy-AM"/>
              </w:rPr>
            </w:pPr>
            <w:r w:rsidRPr="00E958C3">
              <w:rPr>
                <w:rFonts w:ascii="GHEA Grapalat" w:hAnsi="GHEA Grapalat"/>
                <w:bCs/>
                <w:sz w:val="24"/>
                <w:szCs w:val="24"/>
                <w:lang w:val="hy-AM"/>
              </w:rPr>
              <w:t xml:space="preserve">Ըստ հայցի ՀՀ գլխավոր դատախազության ընդդեմ Արտակ Գարեգինի Բունիաթյանի, երրորդ անձինք Աշոտ Բունիաթյան, Անահիտ Բունիաթյան, Գարիկ Բունիաթյան՝ անշարժ գույքում պատասխանողի բաժնեմասի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w:t>
            </w:r>
            <w:r w:rsidRPr="00E958C3">
              <w:rPr>
                <w:rFonts w:ascii="GHEA Grapalat" w:hAnsi="GHEA Grapalat"/>
                <w:bCs/>
                <w:sz w:val="24"/>
                <w:szCs w:val="24"/>
                <w:lang w:val="hy-AM"/>
              </w:rPr>
              <w:lastRenderedPageBreak/>
              <w:t>նաև շուկայական գնով բաժինը գնելու կամ ձեռք բերելուց հրաժարվելու դեպքում անշարժ գույքը հրապարակային սակարկություններով վաճառելու՝ բռնագանձումը պարտապանի բաժնի վրա տարածելու պահանջների մասին</w:t>
            </w:r>
          </w:p>
        </w:tc>
        <w:tc>
          <w:tcPr>
            <w:tcW w:w="1710" w:type="dxa"/>
          </w:tcPr>
          <w:p w14:paraId="1F410FC0" w14:textId="5F1FBFC2" w:rsidR="00703B01" w:rsidRPr="00E958C3" w:rsidRDefault="00DA19E8" w:rsidP="005D40CA">
            <w:pPr>
              <w:jc w:val="center"/>
              <w:rPr>
                <w:rFonts w:ascii="GHEA Grapalat" w:hAnsi="GHEA Grapalat"/>
                <w:b/>
                <w:sz w:val="24"/>
                <w:szCs w:val="24"/>
                <w:lang w:val="en-US"/>
              </w:rPr>
            </w:pPr>
            <w:r w:rsidRPr="00E958C3">
              <w:rPr>
                <w:rFonts w:ascii="GHEA Grapalat" w:hAnsi="GHEA Grapalat"/>
                <w:bCs/>
                <w:sz w:val="24"/>
                <w:szCs w:val="24"/>
                <w:lang w:val="hy-AM"/>
              </w:rPr>
              <w:lastRenderedPageBreak/>
              <w:t>11.03.2026</w:t>
            </w:r>
          </w:p>
        </w:tc>
        <w:tc>
          <w:tcPr>
            <w:tcW w:w="1274" w:type="dxa"/>
          </w:tcPr>
          <w:p w14:paraId="1E05FC56" w14:textId="6D21DEE4" w:rsidR="00703B01"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12։30</w:t>
            </w:r>
          </w:p>
        </w:tc>
        <w:tc>
          <w:tcPr>
            <w:tcW w:w="1338" w:type="dxa"/>
          </w:tcPr>
          <w:p w14:paraId="66AE42EF" w14:textId="78764636" w:rsidR="00703B01"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464AC6E8" w14:textId="003D482B" w:rsidR="00703B01" w:rsidRPr="00E958C3" w:rsidRDefault="00703B01" w:rsidP="005D40CA">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703B01" w:rsidRPr="00043E32" w14:paraId="77DD67A7" w14:textId="77777777" w:rsidTr="00E958C3">
        <w:trPr>
          <w:gridAfter w:val="1"/>
          <w:wAfter w:w="40" w:type="dxa"/>
          <w:trHeight w:val="260"/>
        </w:trPr>
        <w:tc>
          <w:tcPr>
            <w:tcW w:w="720" w:type="dxa"/>
          </w:tcPr>
          <w:p w14:paraId="428690D1" w14:textId="57CD6696" w:rsidR="00703B01"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9</w:t>
            </w:r>
            <w:r w:rsidRPr="00E958C3">
              <w:rPr>
                <w:rFonts w:ascii="MS Mincho" w:eastAsia="MS Mincho" w:hAnsi="MS Mincho" w:cs="MS Mincho" w:hint="eastAsia"/>
                <w:bCs/>
                <w:sz w:val="24"/>
                <w:szCs w:val="24"/>
                <w:lang w:val="hy-AM"/>
              </w:rPr>
              <w:t>․</w:t>
            </w:r>
          </w:p>
        </w:tc>
        <w:tc>
          <w:tcPr>
            <w:tcW w:w="2430" w:type="dxa"/>
          </w:tcPr>
          <w:p w14:paraId="3F6E8043" w14:textId="6F72B24F" w:rsidR="00703B01"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ՀԿԴ/006</w:t>
            </w:r>
            <w:r w:rsidR="00F65B86" w:rsidRPr="00E958C3">
              <w:rPr>
                <w:rFonts w:ascii="GHEA Grapalat" w:hAnsi="GHEA Grapalat"/>
                <w:bCs/>
                <w:sz w:val="24"/>
                <w:szCs w:val="24"/>
                <w:lang w:val="hy-AM"/>
              </w:rPr>
              <w:t>3</w:t>
            </w:r>
            <w:r w:rsidRPr="00E958C3">
              <w:rPr>
                <w:rFonts w:ascii="GHEA Grapalat" w:hAnsi="GHEA Grapalat"/>
                <w:bCs/>
                <w:sz w:val="24"/>
                <w:szCs w:val="24"/>
                <w:lang w:val="hy-AM"/>
              </w:rPr>
              <w:t>/02/24</w:t>
            </w:r>
          </w:p>
        </w:tc>
        <w:tc>
          <w:tcPr>
            <w:tcW w:w="7110" w:type="dxa"/>
          </w:tcPr>
          <w:p w14:paraId="0D3B581E" w14:textId="1C1C454B" w:rsidR="00703B01" w:rsidRPr="00E958C3" w:rsidRDefault="005D667D" w:rsidP="00E958C3">
            <w:pPr>
              <w:jc w:val="both"/>
              <w:rPr>
                <w:rFonts w:ascii="GHEA Grapalat" w:hAnsi="GHEA Grapalat"/>
                <w:b/>
                <w:bCs/>
                <w:sz w:val="24"/>
                <w:szCs w:val="24"/>
                <w:lang w:val="hy-AM"/>
              </w:rPr>
            </w:pPr>
            <w:r w:rsidRPr="00E958C3">
              <w:rPr>
                <w:rFonts w:ascii="GHEA Grapalat" w:hAnsi="GHEA Grapalat"/>
                <w:bCs/>
                <w:sz w:val="24"/>
                <w:szCs w:val="24"/>
                <w:lang w:val="hy-AM"/>
              </w:rPr>
              <w:t>Ըստ հայցի ՀՀ գլխավոր դատախազության ընդդեմ Վարդան Սուրենի Այվազյանի, Սուրեն Վարդանի Այվազյանի, Գագիկ Սուրենի Այվազյանի, Արմինե Վարդանի Այվազյանի, Մարիամ Աշոտի Գինոսյանի և Հարություն Ռաֆիկի Մուրադյանի՝ ապօրինի ծագում ունեցող գույքի բռնագանձման պահանջի մասին</w:t>
            </w:r>
          </w:p>
        </w:tc>
        <w:tc>
          <w:tcPr>
            <w:tcW w:w="1710" w:type="dxa"/>
          </w:tcPr>
          <w:p w14:paraId="38B03F34" w14:textId="600C686A" w:rsidR="00703B01" w:rsidRPr="00E958C3" w:rsidRDefault="00DA19E8" w:rsidP="005D40CA">
            <w:pPr>
              <w:jc w:val="center"/>
              <w:rPr>
                <w:rFonts w:ascii="GHEA Grapalat" w:hAnsi="GHEA Grapalat"/>
                <w:b/>
                <w:sz w:val="24"/>
                <w:szCs w:val="24"/>
                <w:lang w:val="en-US"/>
              </w:rPr>
            </w:pPr>
            <w:r w:rsidRPr="00E958C3">
              <w:rPr>
                <w:rFonts w:ascii="GHEA Grapalat" w:hAnsi="GHEA Grapalat"/>
                <w:bCs/>
                <w:sz w:val="24"/>
                <w:szCs w:val="24"/>
                <w:lang w:val="hy-AM"/>
              </w:rPr>
              <w:t>11.03.2026</w:t>
            </w:r>
          </w:p>
        </w:tc>
        <w:tc>
          <w:tcPr>
            <w:tcW w:w="1274" w:type="dxa"/>
          </w:tcPr>
          <w:p w14:paraId="5C759298" w14:textId="75E6B18C" w:rsidR="00703B01"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15։45</w:t>
            </w:r>
          </w:p>
        </w:tc>
        <w:tc>
          <w:tcPr>
            <w:tcW w:w="1338" w:type="dxa"/>
          </w:tcPr>
          <w:p w14:paraId="2585AFDB" w14:textId="6C707688" w:rsidR="00703B01"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14B827D9" w14:textId="40AC0B5D" w:rsidR="00703B01" w:rsidRPr="00E958C3" w:rsidRDefault="00703B01" w:rsidP="005D40CA">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703B01" w:rsidRPr="00043E32" w14:paraId="65FA44DB" w14:textId="77777777" w:rsidTr="00E958C3">
        <w:trPr>
          <w:gridAfter w:val="1"/>
          <w:wAfter w:w="40" w:type="dxa"/>
          <w:trHeight w:val="260"/>
        </w:trPr>
        <w:tc>
          <w:tcPr>
            <w:tcW w:w="720" w:type="dxa"/>
          </w:tcPr>
          <w:p w14:paraId="28D67E24" w14:textId="6DD6A7F4" w:rsidR="00703B01"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10</w:t>
            </w:r>
            <w:r w:rsidRPr="00E958C3">
              <w:rPr>
                <w:rFonts w:ascii="MS Mincho" w:eastAsia="MS Mincho" w:hAnsi="MS Mincho" w:cs="MS Mincho" w:hint="eastAsia"/>
                <w:bCs/>
                <w:sz w:val="24"/>
                <w:szCs w:val="24"/>
                <w:lang w:val="hy-AM"/>
              </w:rPr>
              <w:t>․</w:t>
            </w:r>
          </w:p>
        </w:tc>
        <w:tc>
          <w:tcPr>
            <w:tcW w:w="2430" w:type="dxa"/>
          </w:tcPr>
          <w:p w14:paraId="47B1EE70" w14:textId="1086E5C2" w:rsidR="00703B01" w:rsidRPr="00E958C3" w:rsidRDefault="00703B01" w:rsidP="00703B01">
            <w:pPr>
              <w:rPr>
                <w:rFonts w:ascii="GHEA Grapalat" w:hAnsi="GHEA Grapalat"/>
                <w:bCs/>
                <w:sz w:val="24"/>
                <w:szCs w:val="24"/>
                <w:lang w:val="hy-AM"/>
              </w:rPr>
            </w:pPr>
            <w:r w:rsidRPr="00E958C3">
              <w:rPr>
                <w:rFonts w:ascii="GHEA Grapalat" w:hAnsi="GHEA Grapalat"/>
                <w:bCs/>
                <w:sz w:val="24"/>
                <w:szCs w:val="24"/>
                <w:lang w:val="hy-AM"/>
              </w:rPr>
              <w:t>ՀԿԴ/0238/02/25</w:t>
            </w:r>
          </w:p>
        </w:tc>
        <w:tc>
          <w:tcPr>
            <w:tcW w:w="7110" w:type="dxa"/>
          </w:tcPr>
          <w:p w14:paraId="101523D8" w14:textId="172B71C1" w:rsidR="00703B01" w:rsidRPr="00E958C3" w:rsidRDefault="000315DB" w:rsidP="00E958C3">
            <w:pPr>
              <w:jc w:val="both"/>
              <w:rPr>
                <w:rFonts w:ascii="GHEA Grapalat" w:hAnsi="GHEA Grapalat" w:cs="Arial"/>
                <w:b/>
                <w:bCs/>
                <w:sz w:val="24"/>
                <w:szCs w:val="24"/>
                <w:lang w:val="hy-AM"/>
              </w:rPr>
            </w:pPr>
            <w:r w:rsidRPr="00E958C3">
              <w:rPr>
                <w:rFonts w:ascii="GHEA Grapalat" w:hAnsi="GHEA Grapalat"/>
                <w:bCs/>
                <w:sz w:val="24"/>
                <w:szCs w:val="24"/>
                <w:lang w:val="hy-AM"/>
              </w:rPr>
              <w:t>Ըստ հայցի ՀՀ Կոտայքի մարզի դատախազության ընդդեմ Ծաղկաձոր համայնքի, «ԷՅ ԸՆԴ ԷՄ ՌԵՅՐ» սահմանափակ պատասխանատվությամբ ընկերության, երրորդ անձ՝ «ԿՈՆՎԵՐՍ ԲԱՆԿ» փակ բաժնետիրական ընկերություն՝ աճուրդներն անվավեր ճանաչելու և անվավերության</w:t>
            </w:r>
            <w:r w:rsidRPr="00E958C3">
              <w:rPr>
                <w:rFonts w:ascii="GHEA Grapalat" w:hAnsi="GHEA Grapalat" w:cs="Arial"/>
                <w:b/>
                <w:bCs/>
                <w:sz w:val="24"/>
                <w:szCs w:val="24"/>
                <w:lang w:val="hy-AM"/>
              </w:rPr>
              <w:t xml:space="preserve"> </w:t>
            </w:r>
            <w:r w:rsidRPr="00E958C3">
              <w:rPr>
                <w:rFonts w:ascii="GHEA Grapalat" w:hAnsi="GHEA Grapalat"/>
                <w:bCs/>
                <w:sz w:val="24"/>
                <w:szCs w:val="24"/>
                <w:lang w:val="hy-AM"/>
              </w:rPr>
              <w:t>հետևանքներ կիրառելու պահանջի մասին</w:t>
            </w:r>
          </w:p>
        </w:tc>
        <w:tc>
          <w:tcPr>
            <w:tcW w:w="1710" w:type="dxa"/>
          </w:tcPr>
          <w:p w14:paraId="160CD131" w14:textId="570E9CC6" w:rsidR="00703B01" w:rsidRPr="00E958C3" w:rsidRDefault="00DA19E8" w:rsidP="005D40CA">
            <w:pPr>
              <w:jc w:val="center"/>
              <w:rPr>
                <w:rFonts w:ascii="GHEA Grapalat" w:hAnsi="GHEA Grapalat"/>
                <w:b/>
                <w:sz w:val="24"/>
                <w:szCs w:val="24"/>
                <w:lang w:val="en-US"/>
              </w:rPr>
            </w:pPr>
            <w:r w:rsidRPr="00E958C3">
              <w:rPr>
                <w:rFonts w:ascii="GHEA Grapalat" w:hAnsi="GHEA Grapalat"/>
                <w:bCs/>
                <w:sz w:val="24"/>
                <w:szCs w:val="24"/>
                <w:lang w:val="hy-AM"/>
              </w:rPr>
              <w:t>11.03.2026</w:t>
            </w:r>
          </w:p>
        </w:tc>
        <w:tc>
          <w:tcPr>
            <w:tcW w:w="1274" w:type="dxa"/>
          </w:tcPr>
          <w:p w14:paraId="04C1EF5D" w14:textId="1EFFDC1F" w:rsidR="00703B01"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17։00</w:t>
            </w:r>
          </w:p>
        </w:tc>
        <w:tc>
          <w:tcPr>
            <w:tcW w:w="1338" w:type="dxa"/>
          </w:tcPr>
          <w:p w14:paraId="1F087CDB" w14:textId="3180356B" w:rsidR="00703B01" w:rsidRPr="00E958C3" w:rsidRDefault="00DA19E8" w:rsidP="005D40CA">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23AAAEA2" w14:textId="305FAAC5" w:rsidR="00703B01" w:rsidRPr="00E958C3" w:rsidRDefault="00703B01" w:rsidP="005D40CA">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7976A7" w:rsidRPr="00043E32" w14:paraId="03462F93" w14:textId="77777777" w:rsidTr="00E958C3">
        <w:trPr>
          <w:trHeight w:val="136"/>
        </w:trPr>
        <w:tc>
          <w:tcPr>
            <w:tcW w:w="16142" w:type="dxa"/>
            <w:gridSpan w:val="8"/>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331F92" w:rsidRPr="00E958C3" w14:paraId="3C97B367" w14:textId="77777777" w:rsidTr="00E958C3">
        <w:trPr>
          <w:gridAfter w:val="1"/>
          <w:wAfter w:w="40" w:type="dxa"/>
          <w:trHeight w:val="243"/>
        </w:trPr>
        <w:tc>
          <w:tcPr>
            <w:tcW w:w="720" w:type="dxa"/>
          </w:tcPr>
          <w:p w14:paraId="38B011F4" w14:textId="644C2F0F" w:rsidR="00331F92"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1</w:t>
            </w:r>
            <w:r w:rsidRPr="00E958C3">
              <w:rPr>
                <w:rFonts w:ascii="MS Mincho" w:eastAsia="MS Mincho" w:hAnsi="MS Mincho" w:cs="MS Mincho" w:hint="eastAsia"/>
                <w:bCs/>
                <w:sz w:val="24"/>
                <w:szCs w:val="24"/>
                <w:lang w:val="hy-AM"/>
              </w:rPr>
              <w:t>․</w:t>
            </w:r>
          </w:p>
        </w:tc>
        <w:tc>
          <w:tcPr>
            <w:tcW w:w="2430" w:type="dxa"/>
          </w:tcPr>
          <w:p w14:paraId="55AD8FE9" w14:textId="3F9B1A67"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ՀԿԴ/0193/02/23</w:t>
            </w:r>
          </w:p>
        </w:tc>
        <w:tc>
          <w:tcPr>
            <w:tcW w:w="7110" w:type="dxa"/>
          </w:tcPr>
          <w:p w14:paraId="7E76C86A" w14:textId="3C50AA53" w:rsidR="00331F92" w:rsidRPr="00E958C3" w:rsidRDefault="00331F92" w:rsidP="00E958C3">
            <w:pPr>
              <w:jc w:val="both"/>
              <w:rPr>
                <w:rFonts w:ascii="GHEA Grapalat" w:hAnsi="GHEA Grapalat"/>
                <w:bCs/>
                <w:sz w:val="24"/>
                <w:szCs w:val="24"/>
                <w:lang w:val="hy-AM"/>
              </w:rPr>
            </w:pPr>
            <w:r w:rsidRPr="00E958C3">
              <w:rPr>
                <w:rFonts w:ascii="GHEA Grapalat" w:hAnsi="GHEA Grapalat"/>
                <w:bCs/>
                <w:sz w:val="24"/>
                <w:szCs w:val="24"/>
                <w:lang w:val="hy-AM"/>
              </w:rPr>
              <w:t xml:space="preserve">Ըստ հայցի </w:t>
            </w:r>
            <w:r w:rsidRPr="00E958C3">
              <w:rPr>
                <w:rFonts w:ascii="GHEA Grapalat" w:hAnsi="GHEA Grapalat" w:cs="Sylfaen"/>
                <w:bCs/>
                <w:sz w:val="24"/>
                <w:szCs w:val="24"/>
                <w:lang w:val="hy-AM"/>
              </w:rPr>
              <w:t xml:space="preserve">ՀՀ գլխավոր դատախազության ընդդեմ </w:t>
            </w:r>
            <w:r w:rsidRPr="00E958C3">
              <w:rPr>
                <w:rFonts w:ascii="GHEA Grapalat" w:hAnsi="GHEA Grapalat" w:cs="Tahoma"/>
                <w:bCs/>
                <w:sz w:val="24"/>
                <w:szCs w:val="24"/>
                <w:lang w:val="hy-AM"/>
              </w:rPr>
              <w:t>Կարեն Մերուժանի Եղիազարյանի, Սիրուն Հրաչի Սարգսյանի՝ ապօրինի ծագում ունեցող գույքի բռնագանձման պահանջի մասին</w:t>
            </w:r>
          </w:p>
        </w:tc>
        <w:tc>
          <w:tcPr>
            <w:tcW w:w="1710" w:type="dxa"/>
          </w:tcPr>
          <w:p w14:paraId="2DF3847E" w14:textId="5B7F7385"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09.03</w:t>
            </w:r>
            <w:r w:rsidRPr="00E958C3">
              <w:rPr>
                <w:rFonts w:ascii="MS Mincho" w:eastAsia="MS Mincho" w:hAnsi="MS Mincho" w:cs="MS Mincho" w:hint="eastAsia"/>
                <w:bCs/>
                <w:sz w:val="24"/>
                <w:szCs w:val="24"/>
                <w:lang w:val="hy-AM"/>
              </w:rPr>
              <w:t>․</w:t>
            </w:r>
            <w:r w:rsidRPr="00E958C3">
              <w:rPr>
                <w:rFonts w:ascii="GHEA Grapalat" w:hAnsi="GHEA Grapalat"/>
                <w:bCs/>
                <w:sz w:val="24"/>
                <w:szCs w:val="24"/>
                <w:lang w:val="hy-AM"/>
              </w:rPr>
              <w:t>2026</w:t>
            </w:r>
          </w:p>
        </w:tc>
        <w:tc>
          <w:tcPr>
            <w:tcW w:w="1274" w:type="dxa"/>
          </w:tcPr>
          <w:p w14:paraId="722EA485" w14:textId="2F6F66C6" w:rsidR="00331F92" w:rsidRPr="00E958C3" w:rsidRDefault="00331F92" w:rsidP="00331F92">
            <w:pPr>
              <w:jc w:val="center"/>
              <w:rPr>
                <w:rFonts w:ascii="GHEA Grapalat" w:hAnsi="GHEA Grapalat"/>
                <w:bCs/>
                <w:sz w:val="24"/>
                <w:szCs w:val="24"/>
                <w:lang w:val="hy-AM"/>
              </w:rPr>
            </w:pPr>
            <w:r w:rsidRPr="00E958C3">
              <w:rPr>
                <w:rFonts w:ascii="GHEA Grapalat" w:hAnsi="GHEA Grapalat"/>
                <w:bCs/>
                <w:sz w:val="24"/>
                <w:szCs w:val="24"/>
                <w:lang w:val="hy-AM"/>
              </w:rPr>
              <w:t>10։00</w:t>
            </w:r>
          </w:p>
        </w:tc>
        <w:tc>
          <w:tcPr>
            <w:tcW w:w="1338" w:type="dxa"/>
          </w:tcPr>
          <w:p w14:paraId="026A7EDA" w14:textId="065ADC58"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9</w:t>
            </w:r>
          </w:p>
        </w:tc>
        <w:tc>
          <w:tcPr>
            <w:tcW w:w="1520" w:type="dxa"/>
          </w:tcPr>
          <w:p w14:paraId="4A91207A" w14:textId="4A2B58F5"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331F92" w:rsidRPr="00E958C3" w14:paraId="50DF016E" w14:textId="77777777" w:rsidTr="00E958C3">
        <w:trPr>
          <w:gridAfter w:val="1"/>
          <w:wAfter w:w="40" w:type="dxa"/>
          <w:trHeight w:val="202"/>
        </w:trPr>
        <w:tc>
          <w:tcPr>
            <w:tcW w:w="720" w:type="dxa"/>
          </w:tcPr>
          <w:p w14:paraId="22CA410C" w14:textId="0BC08698" w:rsidR="00331F92"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2</w:t>
            </w:r>
            <w:r w:rsidRPr="00E958C3">
              <w:rPr>
                <w:rFonts w:ascii="MS Mincho" w:eastAsia="MS Mincho" w:hAnsi="MS Mincho" w:cs="MS Mincho" w:hint="eastAsia"/>
                <w:bCs/>
                <w:sz w:val="24"/>
                <w:szCs w:val="24"/>
                <w:lang w:val="hy-AM"/>
              </w:rPr>
              <w:t>․</w:t>
            </w:r>
          </w:p>
        </w:tc>
        <w:tc>
          <w:tcPr>
            <w:tcW w:w="2430" w:type="dxa"/>
          </w:tcPr>
          <w:p w14:paraId="442E3FE7" w14:textId="03DDC905" w:rsidR="00331F92" w:rsidRPr="00E958C3" w:rsidRDefault="00331F92" w:rsidP="00331F92">
            <w:pPr>
              <w:rPr>
                <w:rFonts w:ascii="GHEA Grapalat" w:hAnsi="GHEA Grapalat"/>
                <w:bCs/>
                <w:sz w:val="24"/>
                <w:szCs w:val="24"/>
                <w:lang w:val="hy-AM"/>
              </w:rPr>
            </w:pPr>
            <w:r w:rsidRPr="00E958C3">
              <w:rPr>
                <w:rFonts w:ascii="GHEA Grapalat" w:hAnsi="GHEA Grapalat" w:cs="Sylfaen"/>
                <w:bCs/>
                <w:color w:val="000000" w:themeColor="text1"/>
                <w:sz w:val="24"/>
                <w:szCs w:val="24"/>
                <w:lang w:val="hy-AM"/>
              </w:rPr>
              <w:t>ՀԿԴ/0032/02/25</w:t>
            </w:r>
          </w:p>
        </w:tc>
        <w:tc>
          <w:tcPr>
            <w:tcW w:w="7110" w:type="dxa"/>
          </w:tcPr>
          <w:p w14:paraId="3D5652E4" w14:textId="6E75822E" w:rsidR="00331F92" w:rsidRPr="00E958C3" w:rsidRDefault="00331F92" w:rsidP="00E958C3">
            <w:pPr>
              <w:jc w:val="both"/>
              <w:rPr>
                <w:rFonts w:ascii="GHEA Grapalat" w:hAnsi="GHEA Grapalat"/>
                <w:bCs/>
                <w:sz w:val="24"/>
                <w:szCs w:val="24"/>
                <w:lang w:val="hy-AM"/>
              </w:rPr>
            </w:pPr>
            <w:r w:rsidRPr="00E958C3">
              <w:rPr>
                <w:rFonts w:ascii="GHEA Grapalat" w:hAnsi="GHEA Grapalat"/>
                <w:bCs/>
                <w:color w:val="000000" w:themeColor="text1"/>
                <w:sz w:val="24"/>
                <w:szCs w:val="24"/>
                <w:lang w:val="hy-AM"/>
              </w:rPr>
              <w:t xml:space="preserve">Ըստ հայցի ՀՀ գլխավոր դատախազության ընդդեմ </w:t>
            </w:r>
            <w:r w:rsidRPr="00E958C3">
              <w:rPr>
                <w:rFonts w:ascii="GHEA Grapalat" w:hAnsi="GHEA Grapalat" w:cs="Times New Roman"/>
                <w:bCs/>
                <w:color w:val="000000" w:themeColor="text1"/>
                <w:sz w:val="24"/>
                <w:szCs w:val="24"/>
                <w:lang w:val="hy-AM"/>
              </w:rPr>
              <w:t>ՀՀ կառավարության, Արմեն Աշոտի Առաքելյանի, վեճի առարկայի նկատմամբ ինքնուրույն պահանջ չներկայացնող երրորդ անձինք ՀՀ կադաստրի կոմիտեի, Պետրոս Ավետիքի Հակոբյանի, Վահե Գոռի Փիլիպոսյանի, Արմեն Համբարձումի Գևորգյանի, Ամալյա Եղիազարյանի, «Ակբա-Կրեդիտ Ագրիկոլ Բանկ»</w:t>
            </w:r>
            <w:r w:rsidRPr="00E958C3">
              <w:rPr>
                <w:rFonts w:ascii="GHEA Grapalat" w:hAnsi="GHEA Grapalat"/>
                <w:bCs/>
                <w:color w:val="000000" w:themeColor="text1"/>
                <w:sz w:val="24"/>
                <w:szCs w:val="24"/>
                <w:shd w:val="clear" w:color="auto" w:fill="FFFFFF"/>
                <w:lang w:val="hy-AM"/>
              </w:rPr>
              <w:t xml:space="preserve"> փակ բաժնետիրական ընկերության</w:t>
            </w:r>
            <w:r w:rsidRPr="00E958C3">
              <w:rPr>
                <w:rFonts w:ascii="GHEA Grapalat" w:hAnsi="GHEA Grapalat" w:cs="Times New Roman"/>
                <w:bCs/>
                <w:color w:val="000000" w:themeColor="text1"/>
                <w:sz w:val="24"/>
                <w:szCs w:val="24"/>
                <w:lang w:val="hy-AM"/>
              </w:rPr>
              <w:t xml:space="preserve">, Նարինե Նիկոլայի Մկրտչյանի, Լուսինե Պերճի Սանթրոսյանի, Կարեն Զավենի Աբրահամյանի, Արտյոմ Ավետիսի Մանուկյանի, Էմիլիյա Մարկարյանի, Շանթ Կարապետի Թոգաթլեանի, Գարեգին Թովմասի Պապյանի, Մարինե Սյոմայի Մալխասյանի, «Կոնվերս Բանկ» </w:t>
            </w:r>
            <w:r w:rsidRPr="00E958C3">
              <w:rPr>
                <w:rFonts w:ascii="GHEA Grapalat" w:hAnsi="GHEA Grapalat"/>
                <w:bCs/>
                <w:color w:val="000000" w:themeColor="text1"/>
                <w:sz w:val="24"/>
                <w:szCs w:val="24"/>
                <w:shd w:val="clear" w:color="auto" w:fill="FFFFFF"/>
                <w:lang w:val="hy-AM"/>
              </w:rPr>
              <w:t>փակ բաժնետիրական ընկերության</w:t>
            </w:r>
            <w:r w:rsidRPr="00E958C3">
              <w:rPr>
                <w:rFonts w:ascii="GHEA Grapalat" w:hAnsi="GHEA Grapalat" w:cs="Times New Roman"/>
                <w:bCs/>
                <w:color w:val="000000" w:themeColor="text1"/>
                <w:sz w:val="24"/>
                <w:szCs w:val="24"/>
                <w:lang w:val="hy-AM"/>
              </w:rPr>
              <w:t xml:space="preserve">՝ </w:t>
            </w:r>
            <w:r w:rsidRPr="00E958C3">
              <w:rPr>
                <w:rFonts w:ascii="GHEA Grapalat" w:hAnsi="GHEA Grapalat" w:cs="Times New Roman"/>
                <w:bCs/>
                <w:color w:val="000000" w:themeColor="text1"/>
                <w:sz w:val="24"/>
                <w:szCs w:val="24"/>
                <w:lang w:val="hy-AM"/>
              </w:rPr>
              <w:lastRenderedPageBreak/>
              <w:t xml:space="preserve">առուծախի </w:t>
            </w:r>
            <w:r w:rsidRPr="00E958C3">
              <w:rPr>
                <w:rFonts w:ascii="GHEA Grapalat" w:eastAsia="Times New Roman" w:hAnsi="GHEA Grapalat" w:cs="Sylfaen"/>
                <w:bCs/>
                <w:color w:val="000000" w:themeColor="text1"/>
                <w:sz w:val="24"/>
                <w:szCs w:val="24"/>
                <w:lang w:val="hy-AM"/>
              </w:rPr>
              <w:t>պայմանագիրն անվավեր ճանաչելու և անվավերության հետևանքներ կիրառելու պահանջների մասին</w:t>
            </w:r>
          </w:p>
        </w:tc>
        <w:tc>
          <w:tcPr>
            <w:tcW w:w="1710" w:type="dxa"/>
          </w:tcPr>
          <w:p w14:paraId="2D1015D9" w14:textId="7B2F5210" w:rsidR="00331F92" w:rsidRPr="00E958C3" w:rsidRDefault="00331F92" w:rsidP="00331F92">
            <w:pPr>
              <w:rPr>
                <w:rFonts w:ascii="GHEA Grapalat" w:hAnsi="GHEA Grapalat"/>
                <w:bCs/>
                <w:sz w:val="24"/>
                <w:szCs w:val="24"/>
                <w:lang w:val="hy-AM"/>
              </w:rPr>
            </w:pPr>
            <w:r w:rsidRPr="00E958C3">
              <w:rPr>
                <w:rFonts w:ascii="GHEA Grapalat" w:hAnsi="GHEA Grapalat"/>
                <w:bCs/>
                <w:color w:val="000000" w:themeColor="text1"/>
                <w:sz w:val="24"/>
                <w:szCs w:val="24"/>
                <w:lang w:val="hy-AM"/>
              </w:rPr>
              <w:lastRenderedPageBreak/>
              <w:t>09.03.2026</w:t>
            </w:r>
          </w:p>
          <w:p w14:paraId="33B6C3BB" w14:textId="708DB136" w:rsidR="00331F92" w:rsidRPr="00E958C3" w:rsidRDefault="00331F92" w:rsidP="00331F92">
            <w:pPr>
              <w:jc w:val="center"/>
              <w:rPr>
                <w:rFonts w:ascii="GHEA Grapalat" w:hAnsi="GHEA Grapalat"/>
                <w:bCs/>
                <w:sz w:val="24"/>
                <w:szCs w:val="24"/>
                <w:lang w:val="hy-AM"/>
              </w:rPr>
            </w:pPr>
          </w:p>
        </w:tc>
        <w:tc>
          <w:tcPr>
            <w:tcW w:w="1274" w:type="dxa"/>
          </w:tcPr>
          <w:p w14:paraId="057F9AAE" w14:textId="1713E039" w:rsidR="00331F92" w:rsidRPr="00E958C3" w:rsidRDefault="00331F92" w:rsidP="00331F92">
            <w:pPr>
              <w:jc w:val="center"/>
              <w:rPr>
                <w:rFonts w:ascii="GHEA Grapalat" w:hAnsi="GHEA Grapalat"/>
                <w:bCs/>
                <w:sz w:val="24"/>
                <w:szCs w:val="24"/>
                <w:lang w:val="hy-AM"/>
              </w:rPr>
            </w:pPr>
            <w:r w:rsidRPr="00E958C3">
              <w:rPr>
                <w:rFonts w:ascii="GHEA Grapalat" w:hAnsi="GHEA Grapalat"/>
                <w:bCs/>
                <w:sz w:val="24"/>
                <w:szCs w:val="24"/>
                <w:lang w:val="hy-AM"/>
              </w:rPr>
              <w:t>12։30</w:t>
            </w:r>
          </w:p>
        </w:tc>
        <w:tc>
          <w:tcPr>
            <w:tcW w:w="1338" w:type="dxa"/>
          </w:tcPr>
          <w:p w14:paraId="0B5DAC1A" w14:textId="66C3C1CC"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9</w:t>
            </w:r>
          </w:p>
        </w:tc>
        <w:tc>
          <w:tcPr>
            <w:tcW w:w="1520" w:type="dxa"/>
          </w:tcPr>
          <w:p w14:paraId="23A01F57" w14:textId="7C009BB9"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331F92" w:rsidRPr="00E958C3" w14:paraId="5F7535FB" w14:textId="77777777" w:rsidTr="00E958C3">
        <w:trPr>
          <w:gridAfter w:val="1"/>
          <w:wAfter w:w="40" w:type="dxa"/>
          <w:trHeight w:val="202"/>
        </w:trPr>
        <w:tc>
          <w:tcPr>
            <w:tcW w:w="720" w:type="dxa"/>
          </w:tcPr>
          <w:p w14:paraId="6F31E4CE" w14:textId="210CE834" w:rsidR="00331F92"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3</w:t>
            </w:r>
            <w:r w:rsidRPr="00E958C3">
              <w:rPr>
                <w:rFonts w:ascii="MS Mincho" w:eastAsia="MS Mincho" w:hAnsi="MS Mincho" w:cs="MS Mincho" w:hint="eastAsia"/>
                <w:bCs/>
                <w:sz w:val="24"/>
                <w:szCs w:val="24"/>
                <w:lang w:val="hy-AM"/>
              </w:rPr>
              <w:t>․</w:t>
            </w:r>
          </w:p>
        </w:tc>
        <w:tc>
          <w:tcPr>
            <w:tcW w:w="2430" w:type="dxa"/>
          </w:tcPr>
          <w:p w14:paraId="682399C9" w14:textId="01A0AE51" w:rsidR="00331F92" w:rsidRPr="00E958C3" w:rsidRDefault="00331F92" w:rsidP="00331F92">
            <w:pPr>
              <w:rPr>
                <w:rFonts w:ascii="GHEA Grapalat" w:hAnsi="GHEA Grapalat"/>
                <w:bCs/>
                <w:sz w:val="24"/>
                <w:szCs w:val="24"/>
                <w:lang w:val="hy-AM"/>
              </w:rPr>
            </w:pPr>
            <w:r w:rsidRPr="00E958C3">
              <w:rPr>
                <w:rFonts w:ascii="GHEA Grapalat" w:hAnsi="GHEA Grapalat" w:cs="Sylfaen"/>
                <w:bCs/>
                <w:sz w:val="24"/>
                <w:szCs w:val="24"/>
                <w:lang w:val="hy-AM"/>
              </w:rPr>
              <w:t>ՀԿԴ/0128/02/25</w:t>
            </w:r>
          </w:p>
        </w:tc>
        <w:tc>
          <w:tcPr>
            <w:tcW w:w="7110" w:type="dxa"/>
          </w:tcPr>
          <w:p w14:paraId="38CFA40A" w14:textId="0C4BF8E6" w:rsidR="00331F92" w:rsidRPr="00E958C3" w:rsidRDefault="00331F92" w:rsidP="00E958C3">
            <w:pPr>
              <w:jc w:val="both"/>
              <w:rPr>
                <w:rFonts w:ascii="GHEA Grapalat" w:hAnsi="GHEA Grapalat"/>
                <w:bCs/>
                <w:sz w:val="24"/>
                <w:szCs w:val="24"/>
                <w:lang w:val="hy-AM"/>
              </w:rPr>
            </w:pPr>
            <w:r w:rsidRPr="00E958C3">
              <w:rPr>
                <w:rFonts w:ascii="GHEA Grapalat" w:hAnsi="GHEA Grapalat"/>
                <w:bCs/>
                <w:sz w:val="24"/>
                <w:szCs w:val="24"/>
                <w:lang w:val="hy-AM"/>
              </w:rPr>
              <w:t xml:space="preserve">Ըստ սկզբնական հայցի ՀՀ գլխավոր դատախազության ընդդեմ ՀՀ կառավարության, «Վալենսիա» ՀՁ սահմանափակ պատասխանատվությամբ ընկերության, վեճի առարկայի նկատմամբ ինքնուրույն պահանջներ չներկայացնող երրորդ անձ ՀՀ կադաստրի կոմիտեի՝ գործարքն անվավեր ճանաչելու և անվավերության հետևանքներ կիրառելու պահանջների մասին և ըստ հակընդդեմ հայցի </w:t>
            </w:r>
            <w:r w:rsidRPr="00E958C3">
              <w:rPr>
                <w:rFonts w:ascii="GHEA Grapalat" w:eastAsia="Times New Roman" w:hAnsi="GHEA Grapalat" w:cs="Sylfaen"/>
                <w:bCs/>
                <w:sz w:val="24"/>
                <w:szCs w:val="24"/>
                <w:lang w:val="hy-AM"/>
              </w:rPr>
              <w:t xml:space="preserve">«Վալենսիա» ՀՁ ՍՊ ընկերության ընդդեմ ՀՀ գլխավոր դատախազության, </w:t>
            </w:r>
            <w:r w:rsidRPr="00E958C3">
              <w:rPr>
                <w:rFonts w:ascii="GHEA Grapalat" w:hAnsi="GHEA Grapalat"/>
                <w:bCs/>
                <w:sz w:val="24"/>
                <w:szCs w:val="24"/>
                <w:lang w:val="hy-AM"/>
              </w:rPr>
              <w:t>ՀՀ կառավարության, վեճի առարկայի նկատմամբ ինքնուրույն պահանջներ չներկայացնող երրորդ անձ ՀՀ կադաստրի կոմիտեի</w:t>
            </w:r>
            <w:r w:rsidRPr="00E958C3">
              <w:rPr>
                <w:rFonts w:ascii="GHEA Grapalat" w:hAnsi="GHEA Grapalat" w:cs="Times New Roman"/>
                <w:bCs/>
                <w:sz w:val="24"/>
                <w:szCs w:val="24"/>
                <w:lang w:val="hy-AM"/>
              </w:rPr>
              <w:t>՝</w:t>
            </w:r>
            <w:r w:rsidRPr="00E958C3">
              <w:rPr>
                <w:rFonts w:ascii="GHEA Grapalat" w:eastAsia="Times New Roman" w:hAnsi="GHEA Grapalat" w:cs="Sylfaen"/>
                <w:bCs/>
                <w:sz w:val="24"/>
                <w:szCs w:val="24"/>
                <w:lang w:val="hy-AM"/>
              </w:rPr>
              <w:t xml:space="preserve"> գործարքի անվավերության հետևանքներ կիրառելու պահանջի մասին</w:t>
            </w:r>
          </w:p>
        </w:tc>
        <w:tc>
          <w:tcPr>
            <w:tcW w:w="1710" w:type="dxa"/>
          </w:tcPr>
          <w:p w14:paraId="10D4DC51" w14:textId="1F345628"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09.03.2026</w:t>
            </w:r>
          </w:p>
        </w:tc>
        <w:tc>
          <w:tcPr>
            <w:tcW w:w="1274" w:type="dxa"/>
          </w:tcPr>
          <w:p w14:paraId="5114CA3E" w14:textId="634FDD57" w:rsidR="00331F92" w:rsidRPr="00E958C3" w:rsidRDefault="00331F92" w:rsidP="00331F92">
            <w:pPr>
              <w:jc w:val="center"/>
              <w:rPr>
                <w:rFonts w:ascii="GHEA Grapalat" w:hAnsi="GHEA Grapalat"/>
                <w:bCs/>
                <w:sz w:val="24"/>
                <w:szCs w:val="24"/>
                <w:lang w:val="hy-AM"/>
              </w:rPr>
            </w:pPr>
            <w:r w:rsidRPr="00E958C3">
              <w:rPr>
                <w:rFonts w:ascii="GHEA Grapalat" w:hAnsi="GHEA Grapalat"/>
                <w:bCs/>
                <w:sz w:val="24"/>
                <w:szCs w:val="24"/>
                <w:lang w:val="hy-AM"/>
              </w:rPr>
              <w:t>14։15</w:t>
            </w:r>
          </w:p>
        </w:tc>
        <w:tc>
          <w:tcPr>
            <w:tcW w:w="1338" w:type="dxa"/>
          </w:tcPr>
          <w:p w14:paraId="259F9CEB" w14:textId="7EEE95A3"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9</w:t>
            </w:r>
          </w:p>
        </w:tc>
        <w:tc>
          <w:tcPr>
            <w:tcW w:w="1520" w:type="dxa"/>
          </w:tcPr>
          <w:p w14:paraId="7753A887" w14:textId="3E62F78D"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331F92" w:rsidRPr="00E958C3" w14:paraId="2AFF97B8" w14:textId="77777777" w:rsidTr="00E958C3">
        <w:trPr>
          <w:gridAfter w:val="1"/>
          <w:wAfter w:w="40" w:type="dxa"/>
          <w:trHeight w:val="261"/>
        </w:trPr>
        <w:tc>
          <w:tcPr>
            <w:tcW w:w="720" w:type="dxa"/>
          </w:tcPr>
          <w:p w14:paraId="5CCA0EDB" w14:textId="1F490442" w:rsidR="00331F92"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4</w:t>
            </w:r>
            <w:r w:rsidRPr="00E958C3">
              <w:rPr>
                <w:rFonts w:ascii="MS Mincho" w:eastAsia="MS Mincho" w:hAnsi="MS Mincho" w:cs="MS Mincho" w:hint="eastAsia"/>
                <w:bCs/>
                <w:sz w:val="24"/>
                <w:szCs w:val="24"/>
                <w:lang w:val="hy-AM"/>
              </w:rPr>
              <w:t>․</w:t>
            </w:r>
          </w:p>
        </w:tc>
        <w:tc>
          <w:tcPr>
            <w:tcW w:w="2430" w:type="dxa"/>
          </w:tcPr>
          <w:p w14:paraId="383C0F9E" w14:textId="77777777" w:rsidR="00331F92" w:rsidRPr="00E958C3" w:rsidRDefault="00331F92" w:rsidP="00331F92">
            <w:pPr>
              <w:contextualSpacing/>
              <w:rPr>
                <w:rFonts w:ascii="GHEA Grapalat" w:hAnsi="GHEA Grapalat" w:cs="Sylfaen"/>
                <w:bCs/>
                <w:sz w:val="24"/>
                <w:szCs w:val="24"/>
                <w:lang w:val="hy-AM"/>
              </w:rPr>
            </w:pPr>
            <w:r w:rsidRPr="00E958C3">
              <w:rPr>
                <w:rFonts w:ascii="GHEA Grapalat" w:hAnsi="GHEA Grapalat" w:cs="Sylfaen"/>
                <w:bCs/>
                <w:sz w:val="24"/>
                <w:szCs w:val="24"/>
                <w:lang w:val="hy-AM"/>
              </w:rPr>
              <w:t>ՀԿԴ/0130/02/25</w:t>
            </w:r>
          </w:p>
          <w:p w14:paraId="4EA8C777" w14:textId="7962A617" w:rsidR="00331F92" w:rsidRPr="00E958C3" w:rsidRDefault="00331F92" w:rsidP="00331F92">
            <w:pPr>
              <w:rPr>
                <w:rFonts w:ascii="GHEA Grapalat" w:hAnsi="GHEA Grapalat"/>
                <w:bCs/>
                <w:sz w:val="24"/>
                <w:szCs w:val="24"/>
                <w:lang w:val="hy-AM"/>
              </w:rPr>
            </w:pPr>
          </w:p>
        </w:tc>
        <w:tc>
          <w:tcPr>
            <w:tcW w:w="7110" w:type="dxa"/>
          </w:tcPr>
          <w:p w14:paraId="3BF90D40" w14:textId="1038A383" w:rsidR="00331F92" w:rsidRPr="00E958C3" w:rsidRDefault="00331F92" w:rsidP="00E958C3">
            <w:pPr>
              <w:jc w:val="both"/>
              <w:rPr>
                <w:rFonts w:ascii="GHEA Grapalat" w:hAnsi="GHEA Grapalat"/>
                <w:bCs/>
                <w:sz w:val="24"/>
                <w:szCs w:val="24"/>
                <w:lang w:val="hy-AM"/>
              </w:rPr>
            </w:pPr>
            <w:r w:rsidRPr="00E958C3">
              <w:rPr>
                <w:rFonts w:ascii="GHEA Grapalat" w:hAnsi="GHEA Grapalat" w:cs="Times New Roman"/>
                <w:bCs/>
                <w:sz w:val="24"/>
                <w:szCs w:val="24"/>
                <w:lang w:val="hy-AM"/>
              </w:rPr>
              <w:t xml:space="preserve">Ըստ հայցի ՀՀ գլխավոր դատախազության ընդդեմ </w:t>
            </w:r>
            <w:r w:rsidRPr="00E958C3">
              <w:rPr>
                <w:rFonts w:ascii="GHEA Grapalat" w:eastAsia="Times New Roman" w:hAnsi="GHEA Grapalat" w:cs="Sylfaen"/>
                <w:bCs/>
                <w:sz w:val="24"/>
                <w:szCs w:val="24"/>
                <w:lang w:val="hy-AM"/>
              </w:rPr>
              <w:t>Գևորգ Միխայիլի Հարությունյանի և Մարիամ Ալբերտի Սարգսյանի, երրորդ անձ «Նոյ Լենդ» ՓԲԸ-ի՝ ապօրինի ծագում ունեցող գույքի բռնագանձման պահանջի մասին</w:t>
            </w:r>
          </w:p>
        </w:tc>
        <w:tc>
          <w:tcPr>
            <w:tcW w:w="1710" w:type="dxa"/>
          </w:tcPr>
          <w:p w14:paraId="67E58B2A" w14:textId="1C185ACD"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09.03.2026</w:t>
            </w:r>
          </w:p>
          <w:p w14:paraId="5C7E351A" w14:textId="588AB072" w:rsidR="00331F92" w:rsidRPr="00E958C3" w:rsidRDefault="00331F92" w:rsidP="00331F92">
            <w:pPr>
              <w:jc w:val="center"/>
              <w:rPr>
                <w:rFonts w:ascii="GHEA Grapalat" w:hAnsi="GHEA Grapalat"/>
                <w:bCs/>
                <w:sz w:val="24"/>
                <w:szCs w:val="24"/>
                <w:lang w:val="hy-AM"/>
              </w:rPr>
            </w:pPr>
          </w:p>
        </w:tc>
        <w:tc>
          <w:tcPr>
            <w:tcW w:w="1274" w:type="dxa"/>
          </w:tcPr>
          <w:p w14:paraId="70C81304" w14:textId="6233D441" w:rsidR="00331F92" w:rsidRPr="00E958C3" w:rsidRDefault="00331F92" w:rsidP="00331F92">
            <w:pPr>
              <w:jc w:val="center"/>
              <w:rPr>
                <w:rFonts w:ascii="GHEA Grapalat" w:hAnsi="GHEA Grapalat"/>
                <w:bCs/>
                <w:sz w:val="24"/>
                <w:szCs w:val="24"/>
                <w:lang w:val="hy-AM"/>
              </w:rPr>
            </w:pPr>
            <w:r w:rsidRPr="00E958C3">
              <w:rPr>
                <w:rFonts w:ascii="GHEA Grapalat" w:hAnsi="GHEA Grapalat"/>
                <w:bCs/>
                <w:sz w:val="24"/>
                <w:szCs w:val="24"/>
                <w:lang w:val="hy-AM"/>
              </w:rPr>
              <w:t>15։00</w:t>
            </w:r>
          </w:p>
        </w:tc>
        <w:tc>
          <w:tcPr>
            <w:tcW w:w="1338" w:type="dxa"/>
          </w:tcPr>
          <w:p w14:paraId="468E61DC" w14:textId="21EF820E"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9</w:t>
            </w:r>
          </w:p>
        </w:tc>
        <w:tc>
          <w:tcPr>
            <w:tcW w:w="1520" w:type="dxa"/>
          </w:tcPr>
          <w:p w14:paraId="5F4D13DB" w14:textId="75BFB310"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331F92" w:rsidRPr="00E958C3" w14:paraId="472B3581" w14:textId="77777777" w:rsidTr="00E958C3">
        <w:trPr>
          <w:gridAfter w:val="1"/>
          <w:wAfter w:w="40" w:type="dxa"/>
          <w:trHeight w:val="261"/>
        </w:trPr>
        <w:tc>
          <w:tcPr>
            <w:tcW w:w="720" w:type="dxa"/>
          </w:tcPr>
          <w:p w14:paraId="49C73016" w14:textId="2FDD5C7B" w:rsidR="00331F92"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5</w:t>
            </w:r>
            <w:r w:rsidRPr="00E958C3">
              <w:rPr>
                <w:rFonts w:ascii="MS Mincho" w:eastAsia="MS Mincho" w:hAnsi="MS Mincho" w:cs="MS Mincho" w:hint="eastAsia"/>
                <w:bCs/>
                <w:sz w:val="24"/>
                <w:szCs w:val="24"/>
                <w:lang w:val="hy-AM"/>
              </w:rPr>
              <w:t>․</w:t>
            </w:r>
          </w:p>
        </w:tc>
        <w:tc>
          <w:tcPr>
            <w:tcW w:w="2430" w:type="dxa"/>
          </w:tcPr>
          <w:p w14:paraId="798C8C89" w14:textId="7C0AD876"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ՀԿԴ/0277/02/25</w:t>
            </w:r>
          </w:p>
        </w:tc>
        <w:tc>
          <w:tcPr>
            <w:tcW w:w="7110" w:type="dxa"/>
          </w:tcPr>
          <w:p w14:paraId="1FF86E17" w14:textId="471F15E9" w:rsidR="00331F92" w:rsidRPr="00E958C3" w:rsidRDefault="00331F92" w:rsidP="00E958C3">
            <w:pPr>
              <w:jc w:val="both"/>
              <w:rPr>
                <w:rFonts w:ascii="GHEA Grapalat" w:hAnsi="GHEA Grapalat"/>
                <w:bCs/>
                <w:sz w:val="24"/>
                <w:szCs w:val="24"/>
                <w:lang w:val="hy-AM"/>
              </w:rPr>
            </w:pPr>
            <w:r w:rsidRPr="00E958C3">
              <w:rPr>
                <w:rFonts w:ascii="GHEA Grapalat" w:hAnsi="GHEA Grapalat"/>
                <w:bCs/>
                <w:sz w:val="24"/>
                <w:szCs w:val="24"/>
                <w:lang w:val="hy-AM"/>
              </w:rPr>
              <w:t>Ըստ հայցի ՀՀ զինվորական կենտրոնական դատախազության ընդդեմ Սեյրան Մուշեղի Օհանյանի, Արշիկ Լևոնի Շլեպչյանի, Կարեն Էռնեստի Սարգսյանի, Վարուժան Վազգենի Ապերյանի, Մհեր Արմոյի Շիրինյանի, Սեդրակ Գերասիմի Սեդրակյանի, Աշոտ Բենիկի Գրիգորյանի, Գառնիկ Վյաչեսլավի Հայրապետյանի, Արտաշես Միքայելի Մխիթարյանի, Սուրեն Ալյոշայի Հարությունյանի՝ որպես պետությանը պատճառված վնասի հատուցում համապարտությամբ գումար բռնագանձելու պահանջի մասին</w:t>
            </w:r>
          </w:p>
        </w:tc>
        <w:tc>
          <w:tcPr>
            <w:tcW w:w="1710" w:type="dxa"/>
          </w:tcPr>
          <w:p w14:paraId="0E986CFB" w14:textId="785AF34E"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10.03.2026</w:t>
            </w:r>
          </w:p>
          <w:p w14:paraId="18A427D3" w14:textId="6E2A9AA6" w:rsidR="00331F92" w:rsidRPr="00E958C3" w:rsidRDefault="00331F92" w:rsidP="00331F92">
            <w:pPr>
              <w:jc w:val="center"/>
              <w:rPr>
                <w:rFonts w:ascii="GHEA Grapalat" w:hAnsi="GHEA Grapalat"/>
                <w:bCs/>
                <w:sz w:val="24"/>
                <w:szCs w:val="24"/>
                <w:lang w:val="hy-AM"/>
              </w:rPr>
            </w:pPr>
          </w:p>
        </w:tc>
        <w:tc>
          <w:tcPr>
            <w:tcW w:w="1274" w:type="dxa"/>
          </w:tcPr>
          <w:p w14:paraId="6C98775B" w14:textId="08B3A0C0" w:rsidR="00331F92" w:rsidRPr="00E958C3" w:rsidRDefault="00331F92" w:rsidP="00331F92">
            <w:pPr>
              <w:jc w:val="center"/>
              <w:rPr>
                <w:rFonts w:ascii="GHEA Grapalat" w:hAnsi="GHEA Grapalat"/>
                <w:bCs/>
                <w:sz w:val="24"/>
                <w:szCs w:val="24"/>
                <w:lang w:val="hy-AM"/>
              </w:rPr>
            </w:pPr>
            <w:r w:rsidRPr="00E958C3">
              <w:rPr>
                <w:rFonts w:ascii="GHEA Grapalat" w:hAnsi="GHEA Grapalat"/>
                <w:bCs/>
                <w:sz w:val="24"/>
                <w:szCs w:val="24"/>
                <w:lang w:val="hy-AM"/>
              </w:rPr>
              <w:t>10։00</w:t>
            </w:r>
          </w:p>
        </w:tc>
        <w:tc>
          <w:tcPr>
            <w:tcW w:w="1338" w:type="dxa"/>
          </w:tcPr>
          <w:p w14:paraId="3027D69F" w14:textId="7C5D2607"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9</w:t>
            </w:r>
          </w:p>
        </w:tc>
        <w:tc>
          <w:tcPr>
            <w:tcW w:w="1520" w:type="dxa"/>
          </w:tcPr>
          <w:p w14:paraId="03614F48" w14:textId="56455AA8"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331F92" w:rsidRPr="00E958C3" w14:paraId="761523F5" w14:textId="77777777" w:rsidTr="00E958C3">
        <w:trPr>
          <w:gridAfter w:val="1"/>
          <w:wAfter w:w="40" w:type="dxa"/>
          <w:trHeight w:val="411"/>
        </w:trPr>
        <w:tc>
          <w:tcPr>
            <w:tcW w:w="720" w:type="dxa"/>
          </w:tcPr>
          <w:p w14:paraId="3A0EBC0D" w14:textId="1F83EFB2" w:rsidR="00331F92"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6</w:t>
            </w:r>
            <w:r w:rsidRPr="00E958C3">
              <w:rPr>
                <w:rFonts w:ascii="MS Mincho" w:eastAsia="MS Mincho" w:hAnsi="MS Mincho" w:cs="MS Mincho" w:hint="eastAsia"/>
                <w:bCs/>
                <w:sz w:val="24"/>
                <w:szCs w:val="24"/>
                <w:lang w:val="hy-AM"/>
              </w:rPr>
              <w:t>․</w:t>
            </w:r>
          </w:p>
        </w:tc>
        <w:tc>
          <w:tcPr>
            <w:tcW w:w="2430" w:type="dxa"/>
          </w:tcPr>
          <w:p w14:paraId="6251138A" w14:textId="0C48FAA5"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ՀԿԴ/0016/02/26</w:t>
            </w:r>
          </w:p>
        </w:tc>
        <w:tc>
          <w:tcPr>
            <w:tcW w:w="7110" w:type="dxa"/>
          </w:tcPr>
          <w:p w14:paraId="5B6786A6" w14:textId="28C0BE57" w:rsidR="00331F92" w:rsidRPr="00E958C3" w:rsidRDefault="00331F92" w:rsidP="00E958C3">
            <w:pPr>
              <w:jc w:val="both"/>
              <w:rPr>
                <w:rFonts w:ascii="GHEA Grapalat" w:hAnsi="GHEA Grapalat"/>
                <w:bCs/>
                <w:sz w:val="24"/>
                <w:szCs w:val="24"/>
                <w:lang w:val="hy-AM"/>
              </w:rPr>
            </w:pPr>
            <w:r w:rsidRPr="00E958C3">
              <w:rPr>
                <w:rFonts w:ascii="GHEA Grapalat" w:hAnsi="GHEA Grapalat"/>
                <w:bCs/>
                <w:sz w:val="24"/>
                <w:szCs w:val="24"/>
                <w:lang w:val="hy-AM"/>
              </w:rPr>
              <w:t>Միջնորդության քննարկում</w:t>
            </w:r>
          </w:p>
        </w:tc>
        <w:tc>
          <w:tcPr>
            <w:tcW w:w="1710" w:type="dxa"/>
          </w:tcPr>
          <w:p w14:paraId="6592AFF8" w14:textId="77777777"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10.03.2026</w:t>
            </w:r>
          </w:p>
          <w:p w14:paraId="2DA56F43" w14:textId="77777777" w:rsidR="00331F92" w:rsidRPr="00E958C3" w:rsidRDefault="00331F92" w:rsidP="00331F92">
            <w:pPr>
              <w:jc w:val="center"/>
              <w:rPr>
                <w:rFonts w:ascii="GHEA Grapalat" w:hAnsi="GHEA Grapalat"/>
                <w:bCs/>
                <w:sz w:val="24"/>
                <w:szCs w:val="24"/>
                <w:lang w:val="hy-AM"/>
              </w:rPr>
            </w:pPr>
          </w:p>
        </w:tc>
        <w:tc>
          <w:tcPr>
            <w:tcW w:w="1274" w:type="dxa"/>
          </w:tcPr>
          <w:p w14:paraId="3EAA38D4" w14:textId="025EACD5" w:rsidR="00331F92" w:rsidRPr="00E958C3" w:rsidRDefault="00331F92" w:rsidP="00331F92">
            <w:pPr>
              <w:jc w:val="center"/>
              <w:rPr>
                <w:rFonts w:ascii="GHEA Grapalat" w:hAnsi="GHEA Grapalat"/>
                <w:bCs/>
                <w:sz w:val="24"/>
                <w:szCs w:val="24"/>
                <w:lang w:val="hy-AM"/>
              </w:rPr>
            </w:pPr>
            <w:r w:rsidRPr="00E958C3">
              <w:rPr>
                <w:rFonts w:ascii="GHEA Grapalat" w:hAnsi="GHEA Grapalat"/>
                <w:bCs/>
                <w:sz w:val="24"/>
                <w:szCs w:val="24"/>
                <w:lang w:val="hy-AM"/>
              </w:rPr>
              <w:t>11։00</w:t>
            </w:r>
          </w:p>
        </w:tc>
        <w:tc>
          <w:tcPr>
            <w:tcW w:w="1338" w:type="dxa"/>
          </w:tcPr>
          <w:p w14:paraId="2352EE8A" w14:textId="1C88DDAC"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9</w:t>
            </w:r>
          </w:p>
        </w:tc>
        <w:tc>
          <w:tcPr>
            <w:tcW w:w="1520" w:type="dxa"/>
          </w:tcPr>
          <w:p w14:paraId="3F95EF96" w14:textId="3DB3C3F6"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331F92" w:rsidRPr="00E958C3" w14:paraId="7C8B3CFD" w14:textId="77777777" w:rsidTr="00E958C3">
        <w:trPr>
          <w:gridAfter w:val="1"/>
          <w:wAfter w:w="40" w:type="dxa"/>
          <w:trHeight w:val="261"/>
        </w:trPr>
        <w:tc>
          <w:tcPr>
            <w:tcW w:w="720" w:type="dxa"/>
          </w:tcPr>
          <w:p w14:paraId="5725632A" w14:textId="2986F4D3" w:rsidR="00331F92"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7</w:t>
            </w:r>
            <w:r w:rsidRPr="00E958C3">
              <w:rPr>
                <w:rFonts w:ascii="MS Mincho" w:eastAsia="MS Mincho" w:hAnsi="MS Mincho" w:cs="MS Mincho" w:hint="eastAsia"/>
                <w:bCs/>
                <w:sz w:val="24"/>
                <w:szCs w:val="24"/>
                <w:lang w:val="hy-AM"/>
              </w:rPr>
              <w:t>․</w:t>
            </w:r>
          </w:p>
        </w:tc>
        <w:tc>
          <w:tcPr>
            <w:tcW w:w="2430" w:type="dxa"/>
          </w:tcPr>
          <w:p w14:paraId="505A2EAE" w14:textId="2AE2FDA3" w:rsidR="00331F92" w:rsidRPr="00E958C3" w:rsidRDefault="00331F92" w:rsidP="00331F92">
            <w:pPr>
              <w:rPr>
                <w:rFonts w:ascii="GHEA Grapalat" w:hAnsi="GHEA Grapalat"/>
                <w:bCs/>
                <w:sz w:val="24"/>
                <w:szCs w:val="24"/>
                <w:lang w:val="hy-AM"/>
              </w:rPr>
            </w:pPr>
            <w:r w:rsidRPr="00E958C3">
              <w:rPr>
                <w:rFonts w:ascii="GHEA Grapalat" w:hAnsi="GHEA Grapalat" w:cs="Sylfaen"/>
                <w:bCs/>
                <w:sz w:val="24"/>
                <w:szCs w:val="24"/>
                <w:lang w:val="hy-AM"/>
              </w:rPr>
              <w:t>ՀԿԴ/0175/02/25</w:t>
            </w:r>
          </w:p>
        </w:tc>
        <w:tc>
          <w:tcPr>
            <w:tcW w:w="7110" w:type="dxa"/>
          </w:tcPr>
          <w:p w14:paraId="2EBD9CAF" w14:textId="61291228" w:rsidR="00331F92" w:rsidRPr="00E958C3" w:rsidRDefault="00331F92" w:rsidP="00E958C3">
            <w:pPr>
              <w:jc w:val="both"/>
              <w:rPr>
                <w:rFonts w:ascii="GHEA Grapalat" w:hAnsi="GHEA Grapalat"/>
                <w:bCs/>
                <w:sz w:val="24"/>
                <w:szCs w:val="24"/>
                <w:lang w:val="hy-AM"/>
              </w:rPr>
            </w:pPr>
            <w:r w:rsidRPr="00E958C3">
              <w:rPr>
                <w:rFonts w:ascii="GHEA Grapalat" w:hAnsi="GHEA Grapalat" w:cs="Times New Roman"/>
                <w:bCs/>
                <w:sz w:val="24"/>
                <w:szCs w:val="24"/>
                <w:lang w:val="hy-AM"/>
              </w:rPr>
              <w:t>Ըստ հայցի ՀՀ գլխավոր դատախազության ընդդեմ Տավուշի մարզի Դիլիջան համայնքի և Համլետ Ալբերտի Կարապետյանի՝ հողամասի աճուրդն անվավեր ճանաչելու և անվավերության հետևանքներ կիրառելու պահանջի մասին</w:t>
            </w:r>
          </w:p>
        </w:tc>
        <w:tc>
          <w:tcPr>
            <w:tcW w:w="1710" w:type="dxa"/>
          </w:tcPr>
          <w:p w14:paraId="3B30A663" w14:textId="5F75CA00"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10.03.2026</w:t>
            </w:r>
          </w:p>
        </w:tc>
        <w:tc>
          <w:tcPr>
            <w:tcW w:w="1274" w:type="dxa"/>
          </w:tcPr>
          <w:p w14:paraId="546C0260" w14:textId="5CF89AF9" w:rsidR="00331F92" w:rsidRPr="00E958C3" w:rsidRDefault="00331F92" w:rsidP="00331F92">
            <w:pPr>
              <w:jc w:val="center"/>
              <w:rPr>
                <w:rFonts w:ascii="GHEA Grapalat" w:hAnsi="GHEA Grapalat"/>
                <w:bCs/>
                <w:sz w:val="24"/>
                <w:szCs w:val="24"/>
                <w:lang w:val="hy-AM"/>
              </w:rPr>
            </w:pPr>
            <w:r w:rsidRPr="00E958C3">
              <w:rPr>
                <w:rFonts w:ascii="GHEA Grapalat" w:hAnsi="GHEA Grapalat"/>
                <w:bCs/>
                <w:sz w:val="24"/>
                <w:szCs w:val="24"/>
                <w:lang w:val="hy-AM"/>
              </w:rPr>
              <w:t>12։00</w:t>
            </w:r>
          </w:p>
        </w:tc>
        <w:tc>
          <w:tcPr>
            <w:tcW w:w="1338" w:type="dxa"/>
          </w:tcPr>
          <w:p w14:paraId="4EA3F19E" w14:textId="49ACBE2A"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9</w:t>
            </w:r>
          </w:p>
        </w:tc>
        <w:tc>
          <w:tcPr>
            <w:tcW w:w="1520" w:type="dxa"/>
          </w:tcPr>
          <w:p w14:paraId="027924F3" w14:textId="3471818B"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331F92" w:rsidRPr="00E958C3" w14:paraId="5111F49D" w14:textId="77777777" w:rsidTr="00E958C3">
        <w:trPr>
          <w:gridAfter w:val="1"/>
          <w:wAfter w:w="40" w:type="dxa"/>
          <w:trHeight w:val="261"/>
        </w:trPr>
        <w:tc>
          <w:tcPr>
            <w:tcW w:w="720" w:type="dxa"/>
          </w:tcPr>
          <w:p w14:paraId="099B7CE0" w14:textId="20558778" w:rsidR="00331F92"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lastRenderedPageBreak/>
              <w:t>8</w:t>
            </w:r>
            <w:r w:rsidRPr="00E958C3">
              <w:rPr>
                <w:rFonts w:ascii="MS Mincho" w:eastAsia="MS Mincho" w:hAnsi="MS Mincho" w:cs="MS Mincho" w:hint="eastAsia"/>
                <w:bCs/>
                <w:sz w:val="24"/>
                <w:szCs w:val="24"/>
                <w:lang w:val="hy-AM"/>
              </w:rPr>
              <w:t>․</w:t>
            </w:r>
          </w:p>
        </w:tc>
        <w:tc>
          <w:tcPr>
            <w:tcW w:w="2430" w:type="dxa"/>
          </w:tcPr>
          <w:p w14:paraId="2D1263CF" w14:textId="3650C61E"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ՀԿԴ/0021/02/24</w:t>
            </w:r>
          </w:p>
        </w:tc>
        <w:tc>
          <w:tcPr>
            <w:tcW w:w="7110" w:type="dxa"/>
          </w:tcPr>
          <w:p w14:paraId="358BCC26" w14:textId="53CD2C5D" w:rsidR="00331F92" w:rsidRPr="00E958C3" w:rsidRDefault="00331F92" w:rsidP="00E958C3">
            <w:pPr>
              <w:jc w:val="both"/>
              <w:rPr>
                <w:rFonts w:ascii="GHEA Grapalat" w:hAnsi="GHEA Grapalat"/>
                <w:bCs/>
                <w:sz w:val="24"/>
                <w:szCs w:val="24"/>
                <w:lang w:val="hy-AM"/>
              </w:rPr>
            </w:pPr>
            <w:r w:rsidRPr="00E958C3">
              <w:rPr>
                <w:rFonts w:ascii="GHEA Grapalat" w:hAnsi="GHEA Grapalat"/>
                <w:bCs/>
                <w:sz w:val="24"/>
                <w:szCs w:val="24"/>
                <w:lang w:val="hy-AM"/>
              </w:rPr>
              <w:t>Ըստ հայցի ՀՀ գլխավոր դատախազության ընդդեմ Հայկ Յուրիի Ճշմարիտյանի, Արմեն Արտաշեսի Ավետիսյանի, վեճի առարկայի նկատմամբ ինքնուրույն պահանջ չներկայացնող երրորդ անձ «Տելլա» ՍՊ ընկերության՝ ապօրինի ծագում ունեցող գույքի բռնագանձման պահանջի մասին</w:t>
            </w:r>
          </w:p>
        </w:tc>
        <w:tc>
          <w:tcPr>
            <w:tcW w:w="1710" w:type="dxa"/>
          </w:tcPr>
          <w:p w14:paraId="012BBFDC" w14:textId="5FE3280F"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11.03.2026</w:t>
            </w:r>
          </w:p>
          <w:p w14:paraId="4F23A060" w14:textId="146E694B" w:rsidR="00331F92" w:rsidRPr="00E958C3" w:rsidRDefault="00331F92" w:rsidP="00331F92">
            <w:pPr>
              <w:jc w:val="center"/>
              <w:rPr>
                <w:rFonts w:ascii="GHEA Grapalat" w:hAnsi="GHEA Grapalat"/>
                <w:bCs/>
                <w:sz w:val="24"/>
                <w:szCs w:val="24"/>
                <w:lang w:val="hy-AM"/>
              </w:rPr>
            </w:pPr>
          </w:p>
        </w:tc>
        <w:tc>
          <w:tcPr>
            <w:tcW w:w="1274" w:type="dxa"/>
          </w:tcPr>
          <w:p w14:paraId="24CC6329" w14:textId="635A25F1" w:rsidR="00331F92" w:rsidRPr="00E958C3" w:rsidRDefault="00331F92" w:rsidP="00331F92">
            <w:pPr>
              <w:jc w:val="center"/>
              <w:rPr>
                <w:rFonts w:ascii="GHEA Grapalat" w:hAnsi="GHEA Grapalat"/>
                <w:bCs/>
                <w:sz w:val="24"/>
                <w:szCs w:val="24"/>
                <w:lang w:val="hy-AM"/>
              </w:rPr>
            </w:pPr>
            <w:r w:rsidRPr="00E958C3">
              <w:rPr>
                <w:rFonts w:ascii="GHEA Grapalat" w:hAnsi="GHEA Grapalat"/>
                <w:bCs/>
                <w:sz w:val="24"/>
                <w:szCs w:val="24"/>
                <w:lang w:val="hy-AM"/>
              </w:rPr>
              <w:t>10։00</w:t>
            </w:r>
          </w:p>
        </w:tc>
        <w:tc>
          <w:tcPr>
            <w:tcW w:w="1338" w:type="dxa"/>
          </w:tcPr>
          <w:p w14:paraId="5004DF08" w14:textId="03083152"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1</w:t>
            </w:r>
          </w:p>
        </w:tc>
        <w:tc>
          <w:tcPr>
            <w:tcW w:w="1520" w:type="dxa"/>
          </w:tcPr>
          <w:p w14:paraId="65ED0627" w14:textId="01838EC9"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331F92" w:rsidRPr="00E958C3" w14:paraId="73C71753" w14:textId="77777777" w:rsidTr="00E958C3">
        <w:trPr>
          <w:gridAfter w:val="1"/>
          <w:wAfter w:w="40" w:type="dxa"/>
          <w:trHeight w:val="97"/>
        </w:trPr>
        <w:tc>
          <w:tcPr>
            <w:tcW w:w="720" w:type="dxa"/>
          </w:tcPr>
          <w:p w14:paraId="6A8C7A93" w14:textId="0377917E" w:rsidR="00331F92"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9</w:t>
            </w:r>
            <w:r w:rsidRPr="00E958C3">
              <w:rPr>
                <w:rFonts w:ascii="MS Mincho" w:eastAsia="MS Mincho" w:hAnsi="MS Mincho" w:cs="MS Mincho" w:hint="eastAsia"/>
                <w:bCs/>
                <w:sz w:val="24"/>
                <w:szCs w:val="24"/>
                <w:lang w:val="hy-AM"/>
              </w:rPr>
              <w:t>․</w:t>
            </w:r>
          </w:p>
        </w:tc>
        <w:tc>
          <w:tcPr>
            <w:tcW w:w="2430" w:type="dxa"/>
          </w:tcPr>
          <w:p w14:paraId="2A474992" w14:textId="601071DE"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ՀԿԴ/0296/02/25</w:t>
            </w:r>
          </w:p>
        </w:tc>
        <w:tc>
          <w:tcPr>
            <w:tcW w:w="7110" w:type="dxa"/>
          </w:tcPr>
          <w:p w14:paraId="0BDE3CA9" w14:textId="71ED2E68" w:rsidR="00331F92" w:rsidRPr="00E958C3" w:rsidRDefault="00331F92" w:rsidP="00E958C3">
            <w:pPr>
              <w:jc w:val="both"/>
              <w:rPr>
                <w:rFonts w:ascii="GHEA Grapalat" w:hAnsi="GHEA Grapalat"/>
                <w:bCs/>
                <w:sz w:val="24"/>
                <w:szCs w:val="24"/>
                <w:lang w:val="hy-AM"/>
              </w:rPr>
            </w:pPr>
            <w:r w:rsidRPr="00E958C3">
              <w:rPr>
                <w:rFonts w:ascii="GHEA Grapalat" w:hAnsi="GHEA Grapalat"/>
                <w:bCs/>
                <w:sz w:val="24"/>
                <w:szCs w:val="24"/>
                <w:lang w:val="hy-AM"/>
              </w:rPr>
              <w:t>Ըստ հայցի ՀՀ գլխավոր դատախազության ընդդեմ Ստեփանավան համայնքի ղեկավարի, վեճի առարկայի նկատմամբ ինքնուրույն պահանջներ չներկայացնող երրորդ անձինք ՀՀ կադաստրի կոմիտեի և Գարիկ Սերգեյի Սուքիասյանի՝ Ստեփանավան համայնքի ղեկավարի 2012 թվականի օգոստոսի 31-ի թիվ 224 որոշման առոչինչ լինելը ճանաչելու և անվավերության հետևանքները կիրառելու պահանջի մասին</w:t>
            </w:r>
          </w:p>
        </w:tc>
        <w:tc>
          <w:tcPr>
            <w:tcW w:w="1710" w:type="dxa"/>
          </w:tcPr>
          <w:p w14:paraId="331A470A" w14:textId="12CB8345" w:rsidR="00331F92" w:rsidRPr="00E958C3" w:rsidRDefault="00331F92" w:rsidP="00331F92">
            <w:pPr>
              <w:rPr>
                <w:rFonts w:ascii="GHEA Grapalat" w:hAnsi="GHEA Grapalat"/>
                <w:bCs/>
                <w:sz w:val="24"/>
                <w:szCs w:val="24"/>
                <w:lang w:val="hy-AM"/>
              </w:rPr>
            </w:pPr>
            <w:r w:rsidRPr="00E958C3">
              <w:rPr>
                <w:rFonts w:ascii="GHEA Grapalat" w:hAnsi="GHEA Grapalat"/>
                <w:bCs/>
                <w:sz w:val="24"/>
                <w:szCs w:val="24"/>
                <w:lang w:val="hy-AM"/>
              </w:rPr>
              <w:t>12.03.2026</w:t>
            </w:r>
          </w:p>
          <w:p w14:paraId="67C9D1F8" w14:textId="2395584F" w:rsidR="00331F92" w:rsidRPr="00E958C3" w:rsidRDefault="00331F92" w:rsidP="00331F92">
            <w:pPr>
              <w:jc w:val="center"/>
              <w:rPr>
                <w:rFonts w:ascii="GHEA Grapalat" w:hAnsi="GHEA Grapalat"/>
                <w:bCs/>
                <w:sz w:val="24"/>
                <w:szCs w:val="24"/>
                <w:lang w:val="hy-AM"/>
              </w:rPr>
            </w:pPr>
          </w:p>
        </w:tc>
        <w:tc>
          <w:tcPr>
            <w:tcW w:w="1274" w:type="dxa"/>
          </w:tcPr>
          <w:p w14:paraId="4489083C" w14:textId="5E19EC91" w:rsidR="00331F92" w:rsidRPr="00E958C3" w:rsidRDefault="00331F92" w:rsidP="00331F92">
            <w:pPr>
              <w:jc w:val="center"/>
              <w:rPr>
                <w:rFonts w:ascii="GHEA Grapalat" w:hAnsi="GHEA Grapalat"/>
                <w:bCs/>
                <w:sz w:val="24"/>
                <w:szCs w:val="24"/>
                <w:lang w:val="hy-AM"/>
              </w:rPr>
            </w:pPr>
            <w:r w:rsidRPr="00E958C3">
              <w:rPr>
                <w:rFonts w:ascii="GHEA Grapalat" w:hAnsi="GHEA Grapalat"/>
                <w:bCs/>
                <w:sz w:val="24"/>
                <w:szCs w:val="24"/>
                <w:lang w:val="hy-AM"/>
              </w:rPr>
              <w:t>10։00</w:t>
            </w:r>
          </w:p>
        </w:tc>
        <w:tc>
          <w:tcPr>
            <w:tcW w:w="1338" w:type="dxa"/>
          </w:tcPr>
          <w:p w14:paraId="580DCA46" w14:textId="6C58C504"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8</w:t>
            </w:r>
          </w:p>
        </w:tc>
        <w:tc>
          <w:tcPr>
            <w:tcW w:w="1520" w:type="dxa"/>
          </w:tcPr>
          <w:p w14:paraId="2415CF86" w14:textId="2F096DF7" w:rsidR="00331F92" w:rsidRPr="00E958C3" w:rsidRDefault="00D43D66" w:rsidP="00331F92">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D43D66" w:rsidRPr="00E958C3" w14:paraId="27A030F0" w14:textId="77777777" w:rsidTr="00E958C3">
        <w:trPr>
          <w:gridAfter w:val="1"/>
          <w:wAfter w:w="40" w:type="dxa"/>
          <w:trHeight w:val="135"/>
        </w:trPr>
        <w:tc>
          <w:tcPr>
            <w:tcW w:w="720" w:type="dxa"/>
          </w:tcPr>
          <w:p w14:paraId="40E152D9" w14:textId="365F2995"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10</w:t>
            </w:r>
            <w:r w:rsidRPr="00E958C3">
              <w:rPr>
                <w:rFonts w:ascii="MS Mincho" w:eastAsia="MS Mincho" w:hAnsi="MS Mincho" w:cs="MS Mincho" w:hint="eastAsia"/>
                <w:bCs/>
                <w:sz w:val="24"/>
                <w:szCs w:val="24"/>
                <w:lang w:val="hy-AM"/>
              </w:rPr>
              <w:t>․</w:t>
            </w:r>
          </w:p>
        </w:tc>
        <w:tc>
          <w:tcPr>
            <w:tcW w:w="2430" w:type="dxa"/>
          </w:tcPr>
          <w:p w14:paraId="1F34364F" w14:textId="7F0E2E1A"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ՀԿԴ/0195/02/23</w:t>
            </w:r>
          </w:p>
        </w:tc>
        <w:tc>
          <w:tcPr>
            <w:tcW w:w="7110" w:type="dxa"/>
          </w:tcPr>
          <w:p w14:paraId="393D2D50" w14:textId="77777777" w:rsidR="00ED69B0" w:rsidRPr="00E958C3" w:rsidRDefault="00D43D66" w:rsidP="00E958C3">
            <w:pPr>
              <w:ind w:left="-426" w:right="-846" w:firstLine="426"/>
              <w:contextualSpacing/>
              <w:jc w:val="both"/>
              <w:rPr>
                <w:rFonts w:ascii="GHEA Grapalat" w:hAnsi="GHEA Grapalat"/>
                <w:bCs/>
                <w:sz w:val="24"/>
                <w:szCs w:val="24"/>
                <w:lang w:val="hy-AM"/>
              </w:rPr>
            </w:pPr>
            <w:r w:rsidRPr="00E958C3">
              <w:rPr>
                <w:rFonts w:ascii="GHEA Grapalat" w:hAnsi="GHEA Grapalat"/>
                <w:bCs/>
                <w:sz w:val="24"/>
                <w:szCs w:val="24"/>
                <w:lang w:val="hy-AM"/>
              </w:rPr>
              <w:t>Ըստ հայցի ՀՀ գլխավոր դատախազության</w:t>
            </w:r>
            <w:r w:rsidR="00ED69B0" w:rsidRPr="00E958C3">
              <w:rPr>
                <w:rFonts w:ascii="GHEA Grapalat" w:hAnsi="GHEA Grapalat"/>
                <w:bCs/>
                <w:sz w:val="24"/>
                <w:szCs w:val="24"/>
                <w:lang w:val="hy-AM"/>
              </w:rPr>
              <w:t xml:space="preserve"> </w:t>
            </w:r>
            <w:r w:rsidRPr="00E958C3">
              <w:rPr>
                <w:rFonts w:ascii="GHEA Grapalat" w:hAnsi="GHEA Grapalat"/>
                <w:bCs/>
                <w:sz w:val="24"/>
                <w:szCs w:val="24"/>
                <w:lang w:val="hy-AM"/>
              </w:rPr>
              <w:t xml:space="preserve">ընդդեմ՝ Նորայր </w:t>
            </w:r>
          </w:p>
          <w:p w14:paraId="48C3CF16" w14:textId="77777777" w:rsidR="00ED69B0" w:rsidRPr="00E958C3" w:rsidRDefault="00D43D66" w:rsidP="00E958C3">
            <w:pPr>
              <w:ind w:left="-426" w:right="-846" w:firstLine="426"/>
              <w:contextualSpacing/>
              <w:jc w:val="both"/>
              <w:rPr>
                <w:rFonts w:ascii="GHEA Grapalat" w:hAnsi="GHEA Grapalat"/>
                <w:bCs/>
                <w:sz w:val="24"/>
                <w:szCs w:val="24"/>
                <w:lang w:val="hy-AM"/>
              </w:rPr>
            </w:pPr>
            <w:r w:rsidRPr="00E958C3">
              <w:rPr>
                <w:rFonts w:ascii="GHEA Grapalat" w:hAnsi="GHEA Grapalat"/>
                <w:bCs/>
                <w:sz w:val="24"/>
                <w:szCs w:val="24"/>
                <w:lang w:val="hy-AM"/>
              </w:rPr>
              <w:t xml:space="preserve">Ժորայի Փանոսյանի, Հասմիկ Ալագյազի Սիմոնյանի, Աննա </w:t>
            </w:r>
          </w:p>
          <w:p w14:paraId="626D446B" w14:textId="77777777" w:rsidR="00ED69B0" w:rsidRPr="00E958C3" w:rsidRDefault="00D43D66" w:rsidP="00E958C3">
            <w:pPr>
              <w:ind w:left="-426" w:right="-846" w:firstLine="426"/>
              <w:contextualSpacing/>
              <w:jc w:val="both"/>
              <w:rPr>
                <w:rFonts w:ascii="GHEA Grapalat" w:hAnsi="GHEA Grapalat"/>
                <w:bCs/>
                <w:sz w:val="24"/>
                <w:szCs w:val="24"/>
                <w:lang w:val="hy-AM"/>
              </w:rPr>
            </w:pPr>
            <w:r w:rsidRPr="00E958C3">
              <w:rPr>
                <w:rFonts w:ascii="GHEA Grapalat" w:hAnsi="GHEA Grapalat"/>
                <w:bCs/>
                <w:sz w:val="24"/>
                <w:szCs w:val="24"/>
                <w:lang w:val="hy-AM"/>
              </w:rPr>
              <w:t>Սեդրակի Գյուլբագյանի, Սիմոն Ժորայի Սիմոնյանի</w:t>
            </w:r>
            <w:r w:rsidR="00ED69B0" w:rsidRPr="00E958C3">
              <w:rPr>
                <w:rFonts w:ascii="GHEA Grapalat" w:hAnsi="GHEA Grapalat"/>
                <w:bCs/>
                <w:sz w:val="24"/>
                <w:szCs w:val="24"/>
                <w:lang w:val="hy-AM"/>
              </w:rPr>
              <w:t xml:space="preserve"> </w:t>
            </w:r>
            <w:r w:rsidRPr="00E958C3">
              <w:rPr>
                <w:rFonts w:ascii="GHEA Grapalat" w:hAnsi="GHEA Grapalat"/>
                <w:bCs/>
                <w:sz w:val="24"/>
                <w:szCs w:val="24"/>
                <w:lang w:val="hy-AM"/>
              </w:rPr>
              <w:t xml:space="preserve">և Կարեն </w:t>
            </w:r>
          </w:p>
          <w:p w14:paraId="4555BB13" w14:textId="77777777" w:rsidR="00ED69B0" w:rsidRPr="00E958C3" w:rsidRDefault="00D43D66" w:rsidP="00E958C3">
            <w:pPr>
              <w:ind w:left="-426" w:right="-846" w:firstLine="426"/>
              <w:contextualSpacing/>
              <w:jc w:val="both"/>
              <w:rPr>
                <w:rFonts w:ascii="GHEA Grapalat" w:hAnsi="GHEA Grapalat"/>
                <w:bCs/>
                <w:sz w:val="24"/>
                <w:szCs w:val="24"/>
                <w:lang w:val="hy-AM"/>
              </w:rPr>
            </w:pPr>
            <w:r w:rsidRPr="00E958C3">
              <w:rPr>
                <w:rFonts w:ascii="GHEA Grapalat" w:hAnsi="GHEA Grapalat"/>
                <w:bCs/>
                <w:sz w:val="24"/>
                <w:szCs w:val="24"/>
                <w:lang w:val="hy-AM"/>
              </w:rPr>
              <w:t>Արայիկի Թովմասյանի՝</w:t>
            </w:r>
            <w:r w:rsidR="00ED69B0" w:rsidRPr="00E958C3">
              <w:rPr>
                <w:rFonts w:ascii="GHEA Grapalat" w:hAnsi="GHEA Grapalat"/>
                <w:bCs/>
                <w:sz w:val="24"/>
                <w:szCs w:val="24"/>
                <w:lang w:val="hy-AM"/>
              </w:rPr>
              <w:t xml:space="preserve"> </w:t>
            </w:r>
            <w:r w:rsidRPr="00E958C3">
              <w:rPr>
                <w:rFonts w:ascii="GHEA Grapalat" w:hAnsi="GHEA Grapalat"/>
                <w:bCs/>
                <w:sz w:val="24"/>
                <w:szCs w:val="24"/>
                <w:lang w:val="hy-AM"/>
              </w:rPr>
              <w:t>ապօրինի ծագում ունեցող գույքի</w:t>
            </w:r>
            <w:r w:rsidR="00ED69B0" w:rsidRPr="00E958C3">
              <w:rPr>
                <w:rFonts w:ascii="GHEA Grapalat" w:hAnsi="GHEA Grapalat"/>
                <w:bCs/>
                <w:sz w:val="24"/>
                <w:szCs w:val="24"/>
                <w:lang w:val="hy-AM"/>
              </w:rPr>
              <w:t xml:space="preserve">  </w:t>
            </w:r>
          </w:p>
          <w:p w14:paraId="3114489F" w14:textId="7BAE4BE4" w:rsidR="00D43D66" w:rsidRPr="00E958C3" w:rsidRDefault="00ED69B0" w:rsidP="00E958C3">
            <w:pPr>
              <w:ind w:left="-426" w:right="-846" w:firstLine="426"/>
              <w:contextualSpacing/>
              <w:jc w:val="both"/>
              <w:rPr>
                <w:rFonts w:ascii="GHEA Grapalat" w:hAnsi="GHEA Grapalat"/>
                <w:bCs/>
                <w:sz w:val="24"/>
                <w:szCs w:val="24"/>
                <w:lang w:val="hy-AM"/>
              </w:rPr>
            </w:pPr>
            <w:r w:rsidRPr="00E958C3">
              <w:rPr>
                <w:rFonts w:ascii="GHEA Grapalat" w:hAnsi="GHEA Grapalat"/>
                <w:bCs/>
                <w:sz w:val="24"/>
                <w:szCs w:val="24"/>
                <w:lang w:val="hy-AM"/>
              </w:rPr>
              <w:t>բ</w:t>
            </w:r>
            <w:r w:rsidR="00D43D66" w:rsidRPr="00E958C3">
              <w:rPr>
                <w:rFonts w:ascii="GHEA Grapalat" w:hAnsi="GHEA Grapalat"/>
                <w:bCs/>
                <w:sz w:val="24"/>
                <w:szCs w:val="24"/>
                <w:lang w:val="hy-AM"/>
              </w:rPr>
              <w:t>ռնագաձման</w:t>
            </w:r>
            <w:r w:rsidRPr="00E958C3">
              <w:rPr>
                <w:rFonts w:ascii="GHEA Grapalat" w:hAnsi="GHEA Grapalat"/>
                <w:bCs/>
                <w:sz w:val="24"/>
                <w:szCs w:val="24"/>
                <w:lang w:val="hy-AM"/>
              </w:rPr>
              <w:t xml:space="preserve"> </w:t>
            </w:r>
            <w:r w:rsidR="00D43D66" w:rsidRPr="00E958C3">
              <w:rPr>
                <w:rFonts w:ascii="GHEA Grapalat" w:hAnsi="GHEA Grapalat"/>
                <w:bCs/>
                <w:sz w:val="24"/>
                <w:szCs w:val="24"/>
                <w:lang w:val="hy-AM"/>
              </w:rPr>
              <w:t>պահանջի մասին</w:t>
            </w:r>
          </w:p>
        </w:tc>
        <w:tc>
          <w:tcPr>
            <w:tcW w:w="1710" w:type="dxa"/>
          </w:tcPr>
          <w:p w14:paraId="7232C005" w14:textId="4E29B26C" w:rsidR="00D43D66" w:rsidRPr="00E958C3" w:rsidRDefault="00D43D66" w:rsidP="00D43D66">
            <w:pPr>
              <w:contextualSpacing/>
              <w:rPr>
                <w:rFonts w:ascii="GHEA Grapalat" w:hAnsi="GHEA Grapalat"/>
                <w:bCs/>
                <w:sz w:val="24"/>
                <w:szCs w:val="24"/>
                <w:lang w:val="hy-AM"/>
              </w:rPr>
            </w:pPr>
            <w:r w:rsidRPr="00E958C3">
              <w:rPr>
                <w:rFonts w:ascii="GHEA Grapalat" w:hAnsi="GHEA Grapalat"/>
                <w:bCs/>
                <w:sz w:val="24"/>
                <w:szCs w:val="24"/>
                <w:lang w:val="hy-AM"/>
              </w:rPr>
              <w:t>12.03.202</w:t>
            </w:r>
            <w:r w:rsidRPr="00E958C3">
              <w:rPr>
                <w:rFonts w:ascii="GHEA Grapalat" w:hAnsi="GHEA Grapalat"/>
                <w:bCs/>
                <w:sz w:val="24"/>
                <w:szCs w:val="24"/>
              </w:rPr>
              <w:t>6</w:t>
            </w:r>
          </w:p>
        </w:tc>
        <w:tc>
          <w:tcPr>
            <w:tcW w:w="1274" w:type="dxa"/>
          </w:tcPr>
          <w:p w14:paraId="1FFD6BDE" w14:textId="2793D604"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14։30</w:t>
            </w:r>
          </w:p>
        </w:tc>
        <w:tc>
          <w:tcPr>
            <w:tcW w:w="1338" w:type="dxa"/>
          </w:tcPr>
          <w:p w14:paraId="581FD46D" w14:textId="248B2D6F"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8</w:t>
            </w:r>
          </w:p>
        </w:tc>
        <w:tc>
          <w:tcPr>
            <w:tcW w:w="1520" w:type="dxa"/>
          </w:tcPr>
          <w:p w14:paraId="58253CF4" w14:textId="17CC785F"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D43D66" w:rsidRPr="00E958C3" w14:paraId="3B015C14" w14:textId="77777777" w:rsidTr="00E958C3">
        <w:trPr>
          <w:gridAfter w:val="1"/>
          <w:wAfter w:w="40" w:type="dxa"/>
          <w:trHeight w:val="142"/>
        </w:trPr>
        <w:tc>
          <w:tcPr>
            <w:tcW w:w="720" w:type="dxa"/>
          </w:tcPr>
          <w:p w14:paraId="55F9B304" w14:textId="19F3311D"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11</w:t>
            </w:r>
            <w:r w:rsidRPr="00E958C3">
              <w:rPr>
                <w:rFonts w:ascii="MS Mincho" w:eastAsia="MS Mincho" w:hAnsi="MS Mincho" w:cs="MS Mincho" w:hint="eastAsia"/>
                <w:bCs/>
                <w:sz w:val="24"/>
                <w:szCs w:val="24"/>
                <w:lang w:val="hy-AM"/>
              </w:rPr>
              <w:t>․</w:t>
            </w:r>
          </w:p>
        </w:tc>
        <w:tc>
          <w:tcPr>
            <w:tcW w:w="2430" w:type="dxa"/>
          </w:tcPr>
          <w:p w14:paraId="675592CB" w14:textId="73A8C19F"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ՀԿԴ/0202/02/23</w:t>
            </w:r>
          </w:p>
        </w:tc>
        <w:tc>
          <w:tcPr>
            <w:tcW w:w="7110" w:type="dxa"/>
          </w:tcPr>
          <w:p w14:paraId="58ED56A1" w14:textId="2C18D624" w:rsidR="00D43D66" w:rsidRPr="00E958C3" w:rsidRDefault="00D43D66" w:rsidP="00E958C3">
            <w:pPr>
              <w:jc w:val="both"/>
              <w:rPr>
                <w:rFonts w:ascii="GHEA Grapalat" w:hAnsi="GHEA Grapalat"/>
                <w:bCs/>
                <w:sz w:val="24"/>
                <w:szCs w:val="24"/>
                <w:lang w:val="hy-AM"/>
              </w:rPr>
            </w:pPr>
            <w:r w:rsidRPr="00E958C3">
              <w:rPr>
                <w:rFonts w:ascii="GHEA Grapalat" w:hAnsi="GHEA Grapalat" w:cs="Times New Roman"/>
                <w:bCs/>
                <w:color w:val="000000" w:themeColor="text1"/>
                <w:sz w:val="24"/>
                <w:szCs w:val="24"/>
                <w:lang w:val="hy-AM"/>
              </w:rPr>
              <w:t xml:space="preserve">Ըստ հայցի </w:t>
            </w:r>
            <w:r w:rsidRPr="00E958C3">
              <w:rPr>
                <w:rFonts w:ascii="GHEA Grapalat" w:hAnsi="GHEA Grapalat" w:cs="Sylfaen"/>
                <w:bCs/>
                <w:sz w:val="24"/>
                <w:szCs w:val="24"/>
                <w:lang w:val="hy-AM"/>
              </w:rPr>
              <w:t xml:space="preserve">ՀՀ գլխավոր դատախազության ընդդեմ </w:t>
            </w:r>
            <w:r w:rsidRPr="00E958C3">
              <w:rPr>
                <w:rFonts w:ascii="GHEA Grapalat" w:hAnsi="GHEA Grapalat" w:cs="Tahoma"/>
                <w:bCs/>
                <w:sz w:val="24"/>
                <w:szCs w:val="24"/>
                <w:lang w:val="hy-AM"/>
              </w:rPr>
              <w:t>Սեդրակ Գարիկի Առուստամյանի, Վարդիթեր Զավենի Խաչատրյանի, Գարիկ Սեդրակի Առուստամյանի,</w:t>
            </w:r>
            <w:r w:rsidRPr="00E958C3">
              <w:rPr>
                <w:rFonts w:ascii="GHEA Grapalat" w:hAnsi="GHEA Grapalat"/>
                <w:bCs/>
                <w:sz w:val="24"/>
                <w:szCs w:val="24"/>
                <w:lang w:val="hy-AM"/>
              </w:rPr>
              <w:t xml:space="preserve"> </w:t>
            </w:r>
            <w:r w:rsidRPr="00E958C3">
              <w:rPr>
                <w:rFonts w:ascii="GHEA Grapalat" w:hAnsi="GHEA Grapalat" w:cs="Tahoma"/>
                <w:bCs/>
                <w:sz w:val="24"/>
                <w:szCs w:val="24"/>
                <w:lang w:val="hy-AM"/>
              </w:rPr>
              <w:t>վեճի առարկայի նկատմամբ ինքնուրույն պահանջ չներկայացնող երրորդ անձինք «Ջերմուկ տուրբոշին» ՍՊ ընկերության, «Հեսպեր Վենչրս» ՍՊ ընկերության Հայաստանի մասնաճյուղի, «Գոլդ Սիլվեր Չեյն Քամփնի» ՍՊ ընկերության, «Կոտայք» գարեջրի գործարան» ՍՊ ընկերության, «Մուլտի ակվամարին» ՍՊԸ ընկերության, «Մուլտի ավտոտրանս» ՍՊ ընկերության, «Մուլտի Արմս» ՍՊ ընկերության, «Մուլտի գրուպ» կոնցեռն» ՍՊ ընկերության, «Մուլտի մեդիա-կենտրոն թիվի» ՓԲ ընկերության, «Օնիրա Քլաբ» ՍՊ ընկերության, «Բելլեզզա» ՍՊ ընկերության, Արսեն Յուզիկի Խաչատրյանի,</w:t>
            </w:r>
            <w:r w:rsidRPr="00E958C3">
              <w:rPr>
                <w:rFonts w:ascii="GHEA Grapalat" w:hAnsi="GHEA Grapalat" w:cs="Sylfaen"/>
                <w:bCs/>
                <w:noProof/>
                <w:sz w:val="24"/>
                <w:szCs w:val="24"/>
                <w:lang w:val="hy-AM"/>
              </w:rPr>
              <w:t xml:space="preserve"> «Ալլեր Աքվա Էյ Էմ» ՍՊ ընկերության</w:t>
            </w:r>
            <w:r w:rsidRPr="00E958C3">
              <w:rPr>
                <w:rFonts w:ascii="GHEA Grapalat" w:hAnsi="GHEA Grapalat" w:cs="Tahoma"/>
                <w:bCs/>
                <w:sz w:val="24"/>
                <w:szCs w:val="24"/>
                <w:lang w:val="hy-AM"/>
              </w:rPr>
              <w:t xml:space="preserve"> ՝ ապօրինի ծագում ունեցող գույքի բռնագանձման պահանջի մասին</w:t>
            </w:r>
          </w:p>
        </w:tc>
        <w:tc>
          <w:tcPr>
            <w:tcW w:w="1710" w:type="dxa"/>
          </w:tcPr>
          <w:p w14:paraId="4FDBF3C6" w14:textId="03945351" w:rsidR="00D43D66" w:rsidRPr="00E958C3" w:rsidRDefault="00D43D66" w:rsidP="00D43D66">
            <w:pPr>
              <w:contextualSpacing/>
              <w:rPr>
                <w:rFonts w:ascii="GHEA Grapalat" w:hAnsi="GHEA Grapalat"/>
                <w:bCs/>
                <w:sz w:val="24"/>
                <w:szCs w:val="24"/>
                <w:lang w:val="hy-AM"/>
              </w:rPr>
            </w:pPr>
            <w:r w:rsidRPr="00E958C3">
              <w:rPr>
                <w:rFonts w:ascii="GHEA Grapalat" w:hAnsi="GHEA Grapalat"/>
                <w:bCs/>
                <w:sz w:val="24"/>
                <w:szCs w:val="24"/>
                <w:lang w:val="hy-AM"/>
              </w:rPr>
              <w:t>13.03.202</w:t>
            </w:r>
            <w:r w:rsidRPr="00E958C3">
              <w:rPr>
                <w:rFonts w:ascii="GHEA Grapalat" w:hAnsi="GHEA Grapalat"/>
                <w:bCs/>
                <w:sz w:val="24"/>
                <w:szCs w:val="24"/>
              </w:rPr>
              <w:t>6</w:t>
            </w:r>
          </w:p>
          <w:p w14:paraId="24213302" w14:textId="77777777" w:rsidR="00D43D66" w:rsidRPr="00E958C3" w:rsidRDefault="00D43D66" w:rsidP="00D43D66">
            <w:pPr>
              <w:jc w:val="center"/>
              <w:rPr>
                <w:rFonts w:ascii="GHEA Grapalat" w:hAnsi="GHEA Grapalat"/>
                <w:bCs/>
                <w:sz w:val="24"/>
                <w:szCs w:val="24"/>
                <w:lang w:val="hy-AM"/>
              </w:rPr>
            </w:pPr>
          </w:p>
        </w:tc>
        <w:tc>
          <w:tcPr>
            <w:tcW w:w="1274" w:type="dxa"/>
          </w:tcPr>
          <w:p w14:paraId="28AEA95F" w14:textId="6BBFCBFA"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14։30</w:t>
            </w:r>
          </w:p>
        </w:tc>
        <w:tc>
          <w:tcPr>
            <w:tcW w:w="1338" w:type="dxa"/>
          </w:tcPr>
          <w:p w14:paraId="4FA46C97" w14:textId="0A5AB300"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8</w:t>
            </w:r>
          </w:p>
        </w:tc>
        <w:tc>
          <w:tcPr>
            <w:tcW w:w="1520" w:type="dxa"/>
          </w:tcPr>
          <w:p w14:paraId="71E6B6D7" w14:textId="1A32991C"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D43D66" w:rsidRPr="00E958C3" w14:paraId="34767153" w14:textId="77777777" w:rsidTr="00E958C3">
        <w:trPr>
          <w:gridAfter w:val="1"/>
          <w:wAfter w:w="40" w:type="dxa"/>
          <w:trHeight w:val="180"/>
        </w:trPr>
        <w:tc>
          <w:tcPr>
            <w:tcW w:w="720" w:type="dxa"/>
          </w:tcPr>
          <w:p w14:paraId="54B7E935" w14:textId="3FF8EF0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lastRenderedPageBreak/>
              <w:t>12</w:t>
            </w:r>
            <w:r w:rsidRPr="00E958C3">
              <w:rPr>
                <w:rFonts w:ascii="MS Mincho" w:eastAsia="MS Mincho" w:hAnsi="MS Mincho" w:cs="MS Mincho" w:hint="eastAsia"/>
                <w:bCs/>
                <w:sz w:val="24"/>
                <w:szCs w:val="24"/>
                <w:lang w:val="hy-AM"/>
              </w:rPr>
              <w:t>․</w:t>
            </w:r>
          </w:p>
        </w:tc>
        <w:tc>
          <w:tcPr>
            <w:tcW w:w="2430" w:type="dxa"/>
          </w:tcPr>
          <w:p w14:paraId="2E7A6B99" w14:textId="2F765356"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ՀԿԴ/0150/02/24</w:t>
            </w:r>
          </w:p>
        </w:tc>
        <w:tc>
          <w:tcPr>
            <w:tcW w:w="7110" w:type="dxa"/>
          </w:tcPr>
          <w:p w14:paraId="297EA227" w14:textId="6967E401" w:rsidR="00D43D66" w:rsidRPr="00E958C3" w:rsidRDefault="00D43D66" w:rsidP="00E958C3">
            <w:pPr>
              <w:jc w:val="both"/>
              <w:rPr>
                <w:rFonts w:ascii="GHEA Grapalat" w:hAnsi="GHEA Grapalat"/>
                <w:bCs/>
                <w:sz w:val="24"/>
                <w:szCs w:val="24"/>
                <w:lang w:val="hy-AM"/>
              </w:rPr>
            </w:pPr>
            <w:r w:rsidRPr="00E958C3">
              <w:rPr>
                <w:rFonts w:ascii="GHEA Grapalat" w:hAnsi="GHEA Grapalat"/>
                <w:bCs/>
                <w:sz w:val="24"/>
                <w:szCs w:val="24"/>
                <w:lang w:val="hy-AM"/>
              </w:rPr>
              <w:t xml:space="preserve">Ըստ հայցի </w:t>
            </w:r>
            <w:r w:rsidRPr="00E958C3">
              <w:rPr>
                <w:rFonts w:ascii="GHEA Grapalat" w:hAnsi="GHEA Grapalat" w:cs="Arial"/>
                <w:bCs/>
                <w:sz w:val="24"/>
                <w:szCs w:val="24"/>
                <w:lang w:val="hy-AM"/>
              </w:rPr>
              <w:t>ՀՀ</w:t>
            </w:r>
            <w:r w:rsidRPr="00E958C3">
              <w:rPr>
                <w:rFonts w:ascii="GHEA Grapalat" w:hAnsi="GHEA Grapalat"/>
                <w:bCs/>
                <w:sz w:val="24"/>
                <w:szCs w:val="24"/>
                <w:lang w:val="hy-AM"/>
              </w:rPr>
              <w:t xml:space="preserve"> </w:t>
            </w:r>
            <w:r w:rsidRPr="00E958C3">
              <w:rPr>
                <w:rFonts w:ascii="GHEA Grapalat" w:hAnsi="GHEA Grapalat" w:cs="Arial"/>
                <w:bCs/>
                <w:sz w:val="24"/>
                <w:szCs w:val="24"/>
                <w:lang w:val="hy-AM"/>
              </w:rPr>
              <w:t>գլխավոր</w:t>
            </w:r>
            <w:r w:rsidRPr="00E958C3">
              <w:rPr>
                <w:rFonts w:ascii="GHEA Grapalat" w:hAnsi="GHEA Grapalat"/>
                <w:bCs/>
                <w:sz w:val="24"/>
                <w:szCs w:val="24"/>
                <w:lang w:val="hy-AM"/>
              </w:rPr>
              <w:t xml:space="preserve"> </w:t>
            </w:r>
            <w:r w:rsidRPr="00E958C3">
              <w:rPr>
                <w:rFonts w:ascii="GHEA Grapalat" w:hAnsi="GHEA Grapalat" w:cs="Arial"/>
                <w:bCs/>
                <w:sz w:val="24"/>
                <w:szCs w:val="24"/>
                <w:lang w:val="hy-AM"/>
              </w:rPr>
              <w:t>դատախազության</w:t>
            </w:r>
            <w:r w:rsidRPr="00E958C3">
              <w:rPr>
                <w:rFonts w:ascii="GHEA Grapalat" w:hAnsi="GHEA Grapalat"/>
                <w:bCs/>
                <w:sz w:val="24"/>
                <w:szCs w:val="24"/>
                <w:lang w:val="hy-AM"/>
              </w:rPr>
              <w:t xml:space="preserve"> </w:t>
            </w:r>
            <w:r w:rsidRPr="00E958C3">
              <w:rPr>
                <w:rFonts w:ascii="GHEA Grapalat" w:hAnsi="GHEA Grapalat" w:cs="Arial"/>
                <w:bCs/>
                <w:sz w:val="24"/>
                <w:szCs w:val="24"/>
                <w:lang w:val="hy-AM"/>
              </w:rPr>
              <w:t>ընդդեմ</w:t>
            </w:r>
            <w:r w:rsidRPr="00E958C3">
              <w:rPr>
                <w:rFonts w:ascii="GHEA Grapalat" w:hAnsi="GHEA Grapalat" w:cs="Times New Roman"/>
                <w:bCs/>
                <w:sz w:val="24"/>
                <w:szCs w:val="24"/>
                <w:lang w:val="hy-AM"/>
              </w:rPr>
              <w:t xml:space="preserve"> </w:t>
            </w:r>
            <w:r w:rsidRPr="00E958C3">
              <w:rPr>
                <w:rFonts w:ascii="GHEA Grapalat" w:hAnsi="GHEA Grapalat"/>
                <w:bCs/>
                <w:sz w:val="24"/>
                <w:szCs w:val="24"/>
                <w:lang w:val="hy-AM"/>
              </w:rPr>
              <w:t>Հովհաննես Միշայի Սահակյանի, Ռուզաննա Վաղարշակի Գրիգորյանի, Միշա Հովհաննեսի Սահակյանի, Նորա Վարազդատի Մանուկյանի, Արգամ Միշայի Սահակյանի</w:t>
            </w:r>
            <w:r w:rsidRPr="00E958C3">
              <w:rPr>
                <w:rFonts w:ascii="GHEA Grapalat" w:hAnsi="GHEA Grapalat" w:cs="Arial"/>
                <w:bCs/>
                <w:sz w:val="24"/>
                <w:szCs w:val="24"/>
                <w:lang w:val="hy-AM"/>
              </w:rPr>
              <w:t xml:space="preserve"> ՝ </w:t>
            </w:r>
            <w:r w:rsidRPr="00E958C3">
              <w:rPr>
                <w:rFonts w:ascii="GHEA Grapalat" w:eastAsia="Times New Roman" w:hAnsi="GHEA Grapalat" w:cs="Arial"/>
                <w:bCs/>
                <w:sz w:val="24"/>
                <w:szCs w:val="24"/>
                <w:lang w:val="hy-AM"/>
              </w:rPr>
              <w:t>ապօրինի</w:t>
            </w:r>
            <w:r w:rsidRPr="00E958C3">
              <w:rPr>
                <w:rFonts w:ascii="GHEA Grapalat" w:eastAsia="Times New Roman" w:hAnsi="GHEA Grapalat" w:cs="Sylfaen"/>
                <w:bCs/>
                <w:sz w:val="24"/>
                <w:szCs w:val="24"/>
                <w:lang w:val="hy-AM"/>
              </w:rPr>
              <w:t xml:space="preserve"> </w:t>
            </w:r>
            <w:r w:rsidRPr="00E958C3">
              <w:rPr>
                <w:rFonts w:ascii="GHEA Grapalat" w:eastAsia="Times New Roman" w:hAnsi="GHEA Grapalat" w:cs="Arial"/>
                <w:bCs/>
                <w:sz w:val="24"/>
                <w:szCs w:val="24"/>
                <w:lang w:val="hy-AM"/>
              </w:rPr>
              <w:t>ծագում</w:t>
            </w:r>
            <w:r w:rsidRPr="00E958C3">
              <w:rPr>
                <w:rFonts w:ascii="GHEA Grapalat" w:eastAsia="Times New Roman" w:hAnsi="GHEA Grapalat" w:cs="Sylfaen"/>
                <w:bCs/>
                <w:sz w:val="24"/>
                <w:szCs w:val="24"/>
                <w:lang w:val="hy-AM"/>
              </w:rPr>
              <w:t xml:space="preserve"> </w:t>
            </w:r>
            <w:r w:rsidRPr="00E958C3">
              <w:rPr>
                <w:rFonts w:ascii="GHEA Grapalat" w:eastAsia="Times New Roman" w:hAnsi="GHEA Grapalat" w:cs="Arial"/>
                <w:bCs/>
                <w:sz w:val="24"/>
                <w:szCs w:val="24"/>
                <w:lang w:val="hy-AM"/>
              </w:rPr>
              <w:t>ունեցող</w:t>
            </w:r>
            <w:r w:rsidRPr="00E958C3">
              <w:rPr>
                <w:rFonts w:ascii="GHEA Grapalat" w:eastAsia="Times New Roman" w:hAnsi="GHEA Grapalat" w:cs="Sylfaen"/>
                <w:bCs/>
                <w:sz w:val="24"/>
                <w:szCs w:val="24"/>
                <w:lang w:val="hy-AM"/>
              </w:rPr>
              <w:t xml:space="preserve"> </w:t>
            </w:r>
            <w:r w:rsidRPr="00E958C3">
              <w:rPr>
                <w:rFonts w:ascii="GHEA Grapalat" w:eastAsia="Times New Roman" w:hAnsi="GHEA Grapalat" w:cs="Arial"/>
                <w:bCs/>
                <w:sz w:val="24"/>
                <w:szCs w:val="24"/>
                <w:lang w:val="hy-AM"/>
              </w:rPr>
              <w:t>գույքի</w:t>
            </w:r>
            <w:r w:rsidRPr="00E958C3">
              <w:rPr>
                <w:rFonts w:ascii="GHEA Grapalat" w:eastAsia="Times New Roman" w:hAnsi="GHEA Grapalat" w:cs="Sylfaen"/>
                <w:bCs/>
                <w:sz w:val="24"/>
                <w:szCs w:val="24"/>
                <w:lang w:val="hy-AM"/>
              </w:rPr>
              <w:t xml:space="preserve"> </w:t>
            </w:r>
            <w:r w:rsidRPr="00E958C3">
              <w:rPr>
                <w:rFonts w:ascii="GHEA Grapalat" w:eastAsia="Times New Roman" w:hAnsi="GHEA Grapalat" w:cs="Arial"/>
                <w:bCs/>
                <w:sz w:val="24"/>
                <w:szCs w:val="24"/>
                <w:lang w:val="hy-AM"/>
              </w:rPr>
              <w:t>բռնագանձման</w:t>
            </w:r>
            <w:r w:rsidRPr="00E958C3">
              <w:rPr>
                <w:rFonts w:ascii="GHEA Grapalat" w:eastAsia="Times New Roman" w:hAnsi="GHEA Grapalat" w:cs="Sylfaen"/>
                <w:bCs/>
                <w:sz w:val="24"/>
                <w:szCs w:val="24"/>
                <w:lang w:val="hy-AM"/>
              </w:rPr>
              <w:t xml:space="preserve"> </w:t>
            </w:r>
            <w:r w:rsidRPr="00E958C3">
              <w:rPr>
                <w:rFonts w:ascii="GHEA Grapalat" w:eastAsia="Times New Roman" w:hAnsi="GHEA Grapalat" w:cs="Arial"/>
                <w:bCs/>
                <w:sz w:val="24"/>
                <w:szCs w:val="24"/>
                <w:lang w:val="hy-AM"/>
              </w:rPr>
              <w:t>պահանջի</w:t>
            </w:r>
            <w:r w:rsidRPr="00E958C3">
              <w:rPr>
                <w:rFonts w:ascii="GHEA Grapalat" w:eastAsia="Times New Roman" w:hAnsi="GHEA Grapalat" w:cs="Sylfaen"/>
                <w:bCs/>
                <w:sz w:val="24"/>
                <w:szCs w:val="24"/>
                <w:lang w:val="hy-AM"/>
              </w:rPr>
              <w:t xml:space="preserve"> </w:t>
            </w:r>
            <w:r w:rsidRPr="00E958C3">
              <w:rPr>
                <w:rFonts w:ascii="GHEA Grapalat" w:eastAsia="Times New Roman" w:hAnsi="GHEA Grapalat" w:cs="Arial"/>
                <w:bCs/>
                <w:sz w:val="24"/>
                <w:szCs w:val="24"/>
                <w:lang w:val="hy-AM"/>
              </w:rPr>
              <w:t>մասին</w:t>
            </w:r>
          </w:p>
        </w:tc>
        <w:tc>
          <w:tcPr>
            <w:tcW w:w="1710" w:type="dxa"/>
          </w:tcPr>
          <w:p w14:paraId="7A1F7646" w14:textId="0A0F41C5" w:rsidR="00D43D66" w:rsidRPr="00E958C3" w:rsidRDefault="00D43D66" w:rsidP="00D43D66">
            <w:pPr>
              <w:contextualSpacing/>
              <w:rPr>
                <w:rFonts w:ascii="GHEA Grapalat" w:hAnsi="GHEA Grapalat"/>
                <w:bCs/>
                <w:sz w:val="24"/>
                <w:szCs w:val="24"/>
                <w:lang w:val="hy-AM"/>
              </w:rPr>
            </w:pPr>
            <w:r w:rsidRPr="00E958C3">
              <w:rPr>
                <w:rFonts w:ascii="GHEA Grapalat" w:hAnsi="GHEA Grapalat"/>
                <w:bCs/>
                <w:sz w:val="24"/>
                <w:szCs w:val="24"/>
                <w:lang w:val="hy-AM"/>
              </w:rPr>
              <w:t>13.03.2026</w:t>
            </w:r>
          </w:p>
        </w:tc>
        <w:tc>
          <w:tcPr>
            <w:tcW w:w="1274" w:type="dxa"/>
          </w:tcPr>
          <w:p w14:paraId="24095FE8" w14:textId="2E9AC12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16։30</w:t>
            </w:r>
          </w:p>
        </w:tc>
        <w:tc>
          <w:tcPr>
            <w:tcW w:w="1338" w:type="dxa"/>
          </w:tcPr>
          <w:p w14:paraId="16B10028" w14:textId="5491B8E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8</w:t>
            </w:r>
          </w:p>
        </w:tc>
        <w:tc>
          <w:tcPr>
            <w:tcW w:w="1520" w:type="dxa"/>
          </w:tcPr>
          <w:p w14:paraId="1F5FACD7" w14:textId="22289908"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D43D66" w:rsidRPr="00043E32" w14:paraId="588C2215" w14:textId="77777777" w:rsidTr="00E958C3">
        <w:trPr>
          <w:trHeight w:val="136"/>
        </w:trPr>
        <w:tc>
          <w:tcPr>
            <w:tcW w:w="16142" w:type="dxa"/>
            <w:gridSpan w:val="8"/>
            <w:shd w:val="clear" w:color="auto" w:fill="F7CAAC" w:themeFill="accent2" w:themeFillTint="66"/>
          </w:tcPr>
          <w:p w14:paraId="38315B66" w14:textId="77777777" w:rsidR="00D43D66" w:rsidRPr="00D43D66" w:rsidRDefault="00D43D66" w:rsidP="00D43D66">
            <w:pPr>
              <w:jc w:val="center"/>
              <w:rPr>
                <w:rFonts w:ascii="GHEA Grapalat" w:hAnsi="GHEA Grapalat"/>
                <w:b/>
                <w:sz w:val="28"/>
                <w:szCs w:val="28"/>
                <w:lang w:val="hy-AM"/>
              </w:rPr>
            </w:pPr>
            <w:r w:rsidRPr="00D43D66">
              <w:rPr>
                <w:rFonts w:ascii="GHEA Grapalat" w:hAnsi="GHEA Grapalat"/>
                <w:b/>
                <w:i/>
                <w:sz w:val="28"/>
                <w:szCs w:val="28"/>
              </w:rPr>
              <w:t xml:space="preserve">ԴԱՏԱՎՈՐ </w:t>
            </w:r>
            <w:r w:rsidRPr="00D43D66">
              <w:rPr>
                <w:rFonts w:ascii="GHEA Grapalat" w:hAnsi="GHEA Grapalat"/>
                <w:b/>
                <w:i/>
                <w:sz w:val="28"/>
                <w:szCs w:val="28"/>
                <w:lang w:val="hy-AM"/>
              </w:rPr>
              <w:t>Ա</w:t>
            </w:r>
            <w:r w:rsidRPr="00D43D66">
              <w:rPr>
                <w:rFonts w:ascii="Cambria Math" w:hAnsi="Cambria Math" w:cs="Cambria Math"/>
                <w:b/>
                <w:i/>
                <w:sz w:val="28"/>
                <w:szCs w:val="28"/>
                <w:lang w:val="hy-AM"/>
              </w:rPr>
              <w:t>․</w:t>
            </w:r>
            <w:r w:rsidRPr="00D43D66">
              <w:rPr>
                <w:rFonts w:ascii="GHEA Grapalat" w:hAnsi="GHEA Grapalat"/>
                <w:b/>
                <w:i/>
                <w:sz w:val="28"/>
                <w:szCs w:val="28"/>
                <w:lang w:val="hy-AM"/>
              </w:rPr>
              <w:t>Ղարսլյան</w:t>
            </w:r>
          </w:p>
        </w:tc>
      </w:tr>
      <w:tr w:rsidR="00D43D66" w:rsidRPr="00E958C3" w14:paraId="27A0212F" w14:textId="77777777" w:rsidTr="00E958C3">
        <w:trPr>
          <w:gridAfter w:val="1"/>
          <w:wAfter w:w="40" w:type="dxa"/>
          <w:trHeight w:val="261"/>
        </w:trPr>
        <w:tc>
          <w:tcPr>
            <w:tcW w:w="720" w:type="dxa"/>
          </w:tcPr>
          <w:p w14:paraId="13046B27"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1.</w:t>
            </w:r>
          </w:p>
        </w:tc>
        <w:tc>
          <w:tcPr>
            <w:tcW w:w="2430" w:type="dxa"/>
          </w:tcPr>
          <w:p w14:paraId="2B8F83BF"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ՀԿԴ/0207/02/25</w:t>
            </w:r>
          </w:p>
        </w:tc>
        <w:tc>
          <w:tcPr>
            <w:tcW w:w="7110" w:type="dxa"/>
          </w:tcPr>
          <w:p w14:paraId="3BBE024A" w14:textId="77777777" w:rsidR="00D43D66" w:rsidRPr="00E958C3" w:rsidRDefault="00D43D66" w:rsidP="00D43D66">
            <w:pPr>
              <w:rPr>
                <w:rFonts w:ascii="GHEA Grapalat" w:hAnsi="GHEA Grapalat"/>
                <w:bCs/>
                <w:sz w:val="24"/>
                <w:szCs w:val="24"/>
                <w:shd w:val="clear" w:color="auto" w:fill="FFFFFF"/>
                <w:lang w:val="hy-AM"/>
              </w:rPr>
            </w:pPr>
            <w:r w:rsidRPr="00E958C3">
              <w:rPr>
                <w:rFonts w:ascii="GHEA Grapalat" w:hAnsi="GHEA Grapalat"/>
                <w:bCs/>
                <w:sz w:val="24"/>
                <w:szCs w:val="24"/>
                <w:shd w:val="clear" w:color="auto" w:fill="FFFFFF"/>
                <w:lang w:val="hy-AM"/>
              </w:rPr>
              <w:t>Ըստ հայցի ՀՀ գլխավոր դատախազության ընդդեմ Արարատ համայնքի, Արտաշես Թելմանի Թադևոսյանի, «ԱԿԲԱ ԲԱՆԿ» ԲԲԸ-ի,</w:t>
            </w:r>
            <w:r w:rsidRPr="00E958C3">
              <w:rPr>
                <w:rFonts w:ascii="GHEA Grapalat" w:hAnsi="GHEA Grapalat"/>
                <w:bCs/>
                <w:color w:val="21346E"/>
                <w:sz w:val="24"/>
                <w:szCs w:val="24"/>
                <w:shd w:val="clear" w:color="auto" w:fill="FFFFFF"/>
                <w:lang w:val="hy-AM"/>
              </w:rPr>
              <w:t xml:space="preserve"> </w:t>
            </w:r>
            <w:r w:rsidRPr="00E958C3">
              <w:rPr>
                <w:rFonts w:ascii="GHEA Grapalat" w:hAnsi="GHEA Grapalat"/>
                <w:bCs/>
                <w:sz w:val="24"/>
                <w:szCs w:val="24"/>
                <w:shd w:val="clear" w:color="auto" w:fill="FFFFFF"/>
                <w:lang w:val="hy-AM"/>
              </w:rPr>
              <w:t>Նվարդ Ռաֆիկի Ալթունյանի,</w:t>
            </w:r>
            <w:r w:rsidRPr="00E958C3">
              <w:rPr>
                <w:rFonts w:ascii="GHEA Grapalat" w:hAnsi="GHEA Grapalat"/>
                <w:bCs/>
                <w:sz w:val="24"/>
                <w:szCs w:val="24"/>
                <w:lang w:val="hy-AM"/>
              </w:rPr>
              <w:t xml:space="preserve"> Դավիթ Մկրտիչ Արամի Կարապետյանի</w:t>
            </w:r>
            <w:r w:rsidRPr="00E958C3">
              <w:rPr>
                <w:rFonts w:ascii="GHEA Grapalat" w:hAnsi="GHEA Grapalat"/>
                <w:bCs/>
                <w:sz w:val="24"/>
                <w:szCs w:val="24"/>
                <w:shd w:val="clear" w:color="auto" w:fill="FFFFFF"/>
                <w:lang w:val="hy-AM"/>
              </w:rPr>
              <w:t>՝ հողատարածքների վերաբերյալ մրցույթներն անվավեր ճանաչելու և անվավերության հետևանքներ կիրառելու պահանջների մասին</w:t>
            </w:r>
          </w:p>
          <w:p w14:paraId="036AAACD" w14:textId="77777777" w:rsidR="00D43D66" w:rsidRPr="00E958C3" w:rsidRDefault="00D43D66" w:rsidP="00D43D66">
            <w:pPr>
              <w:rPr>
                <w:rFonts w:ascii="GHEA Grapalat" w:hAnsi="GHEA Grapalat"/>
                <w:bCs/>
                <w:sz w:val="24"/>
                <w:szCs w:val="24"/>
                <w:lang w:val="hy-AM"/>
              </w:rPr>
            </w:pPr>
          </w:p>
        </w:tc>
        <w:tc>
          <w:tcPr>
            <w:tcW w:w="1710" w:type="dxa"/>
          </w:tcPr>
          <w:p w14:paraId="2E272CC0"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09.03.2026</w:t>
            </w:r>
          </w:p>
        </w:tc>
        <w:tc>
          <w:tcPr>
            <w:tcW w:w="1274" w:type="dxa"/>
          </w:tcPr>
          <w:p w14:paraId="2FEC9705"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14:30</w:t>
            </w:r>
          </w:p>
        </w:tc>
        <w:tc>
          <w:tcPr>
            <w:tcW w:w="1338" w:type="dxa"/>
          </w:tcPr>
          <w:p w14:paraId="226A696B"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2</w:t>
            </w:r>
          </w:p>
        </w:tc>
        <w:tc>
          <w:tcPr>
            <w:tcW w:w="1520" w:type="dxa"/>
          </w:tcPr>
          <w:p w14:paraId="675AF61A"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D43D66" w:rsidRPr="00E958C3" w14:paraId="6DFEC506" w14:textId="77777777" w:rsidTr="00E958C3">
        <w:trPr>
          <w:gridAfter w:val="1"/>
          <w:wAfter w:w="40" w:type="dxa"/>
          <w:trHeight w:val="1508"/>
        </w:trPr>
        <w:tc>
          <w:tcPr>
            <w:tcW w:w="720" w:type="dxa"/>
          </w:tcPr>
          <w:p w14:paraId="4525C477"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2.</w:t>
            </w:r>
          </w:p>
        </w:tc>
        <w:tc>
          <w:tcPr>
            <w:tcW w:w="2430" w:type="dxa"/>
          </w:tcPr>
          <w:p w14:paraId="54EEF281"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ՀԿԴ/0139/02/25</w:t>
            </w:r>
          </w:p>
        </w:tc>
        <w:tc>
          <w:tcPr>
            <w:tcW w:w="7110" w:type="dxa"/>
          </w:tcPr>
          <w:p w14:paraId="6DDA2091" w14:textId="77777777" w:rsidR="00D43D66" w:rsidRPr="00E958C3" w:rsidRDefault="00D43D66" w:rsidP="00D43D66">
            <w:pPr>
              <w:rPr>
                <w:rFonts w:ascii="GHEA Grapalat" w:hAnsi="GHEA Grapalat"/>
                <w:bCs/>
                <w:sz w:val="24"/>
                <w:szCs w:val="24"/>
                <w:shd w:val="clear" w:color="auto" w:fill="FFFFFF"/>
                <w:lang w:val="hy-AM"/>
              </w:rPr>
            </w:pPr>
            <w:r w:rsidRPr="00E958C3">
              <w:rPr>
                <w:rFonts w:ascii="GHEA Grapalat" w:hAnsi="GHEA Grapalat"/>
                <w:bCs/>
                <w:sz w:val="24"/>
                <w:szCs w:val="24"/>
                <w:lang w:val="hy-AM"/>
              </w:rPr>
              <w:t>Ըստ հայցի ՀՀ Կոտայքի մարզի դատախազության ընդդեմ ՀՀ Կոտայքի մարզի Բյուրեղավանի համայնքապետարանի, Տիգրան Արամայիսի Ջանվելյանի, երրորդ անձինք Խաչիկ Գագիկի Դիլաքյանի և ՀՀ կադաստրի կոմիտեի՝ հողամասի վերաբերյալ աճուրդն անվավեր ճանաչելու և անվավերության հետևանքներ կիրառելու պահանջների մասին</w:t>
            </w:r>
          </w:p>
        </w:tc>
        <w:tc>
          <w:tcPr>
            <w:tcW w:w="1710" w:type="dxa"/>
          </w:tcPr>
          <w:p w14:paraId="6420557B"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09.03.2026</w:t>
            </w:r>
          </w:p>
        </w:tc>
        <w:tc>
          <w:tcPr>
            <w:tcW w:w="1274" w:type="dxa"/>
          </w:tcPr>
          <w:p w14:paraId="477C44CC"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16:30</w:t>
            </w:r>
          </w:p>
        </w:tc>
        <w:tc>
          <w:tcPr>
            <w:tcW w:w="1338" w:type="dxa"/>
          </w:tcPr>
          <w:p w14:paraId="05681C48"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2</w:t>
            </w:r>
          </w:p>
        </w:tc>
        <w:tc>
          <w:tcPr>
            <w:tcW w:w="1520" w:type="dxa"/>
          </w:tcPr>
          <w:p w14:paraId="0611A54A"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D43D66" w:rsidRPr="00E958C3" w14:paraId="1237A53B" w14:textId="77777777" w:rsidTr="00E958C3">
        <w:trPr>
          <w:gridAfter w:val="1"/>
          <w:wAfter w:w="40" w:type="dxa"/>
          <w:trHeight w:val="261"/>
        </w:trPr>
        <w:tc>
          <w:tcPr>
            <w:tcW w:w="720" w:type="dxa"/>
          </w:tcPr>
          <w:p w14:paraId="61D95969"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3.</w:t>
            </w:r>
          </w:p>
        </w:tc>
        <w:tc>
          <w:tcPr>
            <w:tcW w:w="2430" w:type="dxa"/>
          </w:tcPr>
          <w:p w14:paraId="6A47F014"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ՀԿԴ/0083/02/24</w:t>
            </w:r>
          </w:p>
        </w:tc>
        <w:tc>
          <w:tcPr>
            <w:tcW w:w="7110" w:type="dxa"/>
          </w:tcPr>
          <w:p w14:paraId="64D20E6C" w14:textId="77777777" w:rsidR="00D43D66" w:rsidRPr="00E958C3" w:rsidRDefault="00D43D66" w:rsidP="00D43D66">
            <w:pPr>
              <w:widowControl w:val="0"/>
              <w:autoSpaceDE w:val="0"/>
              <w:autoSpaceDN w:val="0"/>
              <w:adjustRightInd w:val="0"/>
              <w:jc w:val="both"/>
              <w:rPr>
                <w:rFonts w:ascii="GHEA Grapalat" w:hAnsi="GHEA Grapalat"/>
                <w:bCs/>
                <w:sz w:val="24"/>
                <w:szCs w:val="24"/>
                <w:lang w:val="hy-AM"/>
              </w:rPr>
            </w:pPr>
            <w:r w:rsidRPr="00E958C3">
              <w:rPr>
                <w:rFonts w:ascii="GHEA Grapalat" w:hAnsi="GHEA Grapalat" w:cs="Arial"/>
                <w:bCs/>
                <w:color w:val="000000"/>
                <w:sz w:val="24"/>
                <w:szCs w:val="24"/>
                <w:lang w:val="hy-AM"/>
              </w:rPr>
              <w:t>Ըստ</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հայցի</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ՀՀ</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գլխավոր</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դատախազության</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ընդդեմ</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Մանվել</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Վրեժիկի</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Փարամազյանի</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Լիլիթ</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Մաքսիմի</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Դավթյանի</w:t>
            </w:r>
            <w:r w:rsidRPr="00E958C3">
              <w:rPr>
                <w:rFonts w:ascii="GHEA Grapalat" w:hAnsi="GHEA Grapalat" w:cs="Arial LatArm"/>
                <w:bCs/>
                <w:color w:val="000000"/>
                <w:sz w:val="24"/>
                <w:szCs w:val="24"/>
                <w:lang w:val="hy-AM"/>
              </w:rPr>
              <w:t>, երրորդ անձ՝ «Տրամպ» ՍՊԸ-ի</w:t>
            </w:r>
            <w:r w:rsidRPr="00E958C3">
              <w:rPr>
                <w:rFonts w:ascii="GHEA Grapalat" w:hAnsi="GHEA Grapalat" w:cs="Arial"/>
                <w:bCs/>
                <w:color w:val="000000"/>
                <w:sz w:val="24"/>
                <w:szCs w:val="24"/>
                <w:lang w:val="hy-AM"/>
              </w:rPr>
              <w:t>՝</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ապօրինի</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ծագում</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ունեցող</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գույքի</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բռնագանձման</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պահանջի</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մասին</w:t>
            </w:r>
          </w:p>
        </w:tc>
        <w:tc>
          <w:tcPr>
            <w:tcW w:w="1710" w:type="dxa"/>
          </w:tcPr>
          <w:p w14:paraId="6980394C"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10.03.2026</w:t>
            </w:r>
          </w:p>
        </w:tc>
        <w:tc>
          <w:tcPr>
            <w:tcW w:w="1274" w:type="dxa"/>
          </w:tcPr>
          <w:p w14:paraId="7723004F"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13:00</w:t>
            </w:r>
          </w:p>
        </w:tc>
        <w:tc>
          <w:tcPr>
            <w:tcW w:w="1338" w:type="dxa"/>
          </w:tcPr>
          <w:p w14:paraId="14CFBF87"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9</w:t>
            </w:r>
          </w:p>
        </w:tc>
        <w:tc>
          <w:tcPr>
            <w:tcW w:w="1520" w:type="dxa"/>
          </w:tcPr>
          <w:p w14:paraId="00F35605"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D43D66" w:rsidRPr="00E958C3" w14:paraId="60426587" w14:textId="77777777" w:rsidTr="00E958C3">
        <w:trPr>
          <w:gridAfter w:val="1"/>
          <w:wAfter w:w="40" w:type="dxa"/>
          <w:trHeight w:val="261"/>
        </w:trPr>
        <w:tc>
          <w:tcPr>
            <w:tcW w:w="720" w:type="dxa"/>
          </w:tcPr>
          <w:p w14:paraId="7BCA90BD"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4.</w:t>
            </w:r>
          </w:p>
        </w:tc>
        <w:tc>
          <w:tcPr>
            <w:tcW w:w="2430" w:type="dxa"/>
          </w:tcPr>
          <w:p w14:paraId="251F92DE"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ՀԿԴ/0126/02/24</w:t>
            </w:r>
          </w:p>
        </w:tc>
        <w:tc>
          <w:tcPr>
            <w:tcW w:w="7110" w:type="dxa"/>
          </w:tcPr>
          <w:p w14:paraId="4752159B" w14:textId="77777777" w:rsidR="00D43D66" w:rsidRPr="00E958C3" w:rsidRDefault="00D43D66" w:rsidP="00D43D66">
            <w:pPr>
              <w:widowControl w:val="0"/>
              <w:autoSpaceDE w:val="0"/>
              <w:autoSpaceDN w:val="0"/>
              <w:adjustRightInd w:val="0"/>
              <w:jc w:val="both"/>
              <w:rPr>
                <w:rFonts w:ascii="GHEA Grapalat" w:hAnsi="GHEA Grapalat" w:cs="Arial LatArm"/>
                <w:bCs/>
                <w:color w:val="000000" w:themeColor="text1"/>
                <w:sz w:val="24"/>
                <w:szCs w:val="24"/>
                <w:lang w:val="hy-AM"/>
              </w:rPr>
            </w:pPr>
            <w:r w:rsidRPr="00E958C3">
              <w:rPr>
                <w:rFonts w:ascii="GHEA Grapalat" w:hAnsi="GHEA Grapalat"/>
                <w:bCs/>
                <w:color w:val="000000" w:themeColor="text1"/>
                <w:sz w:val="24"/>
                <w:szCs w:val="24"/>
                <w:shd w:val="clear" w:color="auto" w:fill="FFFFFF"/>
                <w:lang w:val="hy-AM"/>
              </w:rPr>
              <w:t>Ըստ հայցի ՀՀ գլխավոր դատախազության ընդդեմ Արա Հայկազի Մկրտչյանի, Հայկ Արայի Մկրտչյանի, Մելանյա Աշոտի Գրիգորյանի, Աննա Արայի Մկրտչյանի՝ ապօրինի ծագում ունեցող գույքի բռնագանձման պահանջի մասին</w:t>
            </w:r>
          </w:p>
          <w:p w14:paraId="3313B5AC" w14:textId="77777777" w:rsidR="00D43D66" w:rsidRPr="00E958C3" w:rsidRDefault="00D43D66" w:rsidP="00D43D66">
            <w:pPr>
              <w:widowControl w:val="0"/>
              <w:autoSpaceDE w:val="0"/>
              <w:autoSpaceDN w:val="0"/>
              <w:adjustRightInd w:val="0"/>
              <w:rPr>
                <w:rFonts w:ascii="GHEA Grapalat" w:hAnsi="GHEA Grapalat"/>
                <w:bCs/>
                <w:sz w:val="24"/>
                <w:szCs w:val="24"/>
                <w:lang w:val="hy-AM"/>
              </w:rPr>
            </w:pPr>
          </w:p>
        </w:tc>
        <w:tc>
          <w:tcPr>
            <w:tcW w:w="1710" w:type="dxa"/>
          </w:tcPr>
          <w:p w14:paraId="162D6393"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10.03.2026</w:t>
            </w:r>
          </w:p>
        </w:tc>
        <w:tc>
          <w:tcPr>
            <w:tcW w:w="1274" w:type="dxa"/>
          </w:tcPr>
          <w:p w14:paraId="6651BAF1"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15:00</w:t>
            </w:r>
          </w:p>
        </w:tc>
        <w:tc>
          <w:tcPr>
            <w:tcW w:w="1338" w:type="dxa"/>
          </w:tcPr>
          <w:p w14:paraId="687DA6C2"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9</w:t>
            </w:r>
          </w:p>
        </w:tc>
        <w:tc>
          <w:tcPr>
            <w:tcW w:w="1520" w:type="dxa"/>
          </w:tcPr>
          <w:p w14:paraId="3773604E"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D43D66" w:rsidRPr="00E958C3" w14:paraId="2D60CE11" w14:textId="77777777" w:rsidTr="00E958C3">
        <w:trPr>
          <w:gridAfter w:val="1"/>
          <w:wAfter w:w="40" w:type="dxa"/>
          <w:trHeight w:val="261"/>
        </w:trPr>
        <w:tc>
          <w:tcPr>
            <w:tcW w:w="720" w:type="dxa"/>
          </w:tcPr>
          <w:p w14:paraId="6E3DDA09"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5.</w:t>
            </w:r>
          </w:p>
        </w:tc>
        <w:tc>
          <w:tcPr>
            <w:tcW w:w="2430" w:type="dxa"/>
          </w:tcPr>
          <w:p w14:paraId="55E27DFC"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ՀԿԴ/0109/02/25</w:t>
            </w:r>
          </w:p>
        </w:tc>
        <w:tc>
          <w:tcPr>
            <w:tcW w:w="7110" w:type="dxa"/>
          </w:tcPr>
          <w:p w14:paraId="6D0809FB" w14:textId="77777777" w:rsidR="00D43D66" w:rsidRPr="00E958C3" w:rsidRDefault="00D43D66" w:rsidP="00D43D66">
            <w:pPr>
              <w:spacing w:line="276" w:lineRule="auto"/>
              <w:jc w:val="both"/>
              <w:rPr>
                <w:rFonts w:ascii="GHEA Grapalat" w:hAnsi="GHEA Grapalat" w:cs="Arial"/>
                <w:bCs/>
                <w:sz w:val="24"/>
                <w:szCs w:val="24"/>
                <w:lang w:val="hy-AM"/>
              </w:rPr>
            </w:pPr>
            <w:r w:rsidRPr="00E958C3">
              <w:rPr>
                <w:rFonts w:ascii="GHEA Grapalat" w:hAnsi="GHEA Grapalat"/>
                <w:bCs/>
                <w:sz w:val="24"/>
                <w:szCs w:val="24"/>
                <w:shd w:val="clear" w:color="auto" w:fill="FFFFFF"/>
                <w:lang w:val="hy-AM"/>
              </w:rPr>
              <w:t xml:space="preserve">Ըստ հայցի Կենտրոն և Նորք-Մարաշ վարչական շրջանների դատախազության ընդդեմ ՀՀ կառավարութան, երրորդ անձ՝ Կադաստրի կոմիտեի, «Ա-Ս Ինվեսթմենթս» ՍՊ ընկերության, «Նաիրիտ-2» ՓԲԸ-ի՝ Գույք օտարելու թույլտվություն տալու </w:t>
            </w:r>
            <w:r w:rsidRPr="00E958C3">
              <w:rPr>
                <w:rFonts w:ascii="GHEA Grapalat" w:hAnsi="GHEA Grapalat"/>
                <w:bCs/>
                <w:sz w:val="24"/>
                <w:szCs w:val="24"/>
                <w:shd w:val="clear" w:color="auto" w:fill="FFFFFF"/>
                <w:lang w:val="hy-AM"/>
              </w:rPr>
              <w:lastRenderedPageBreak/>
              <w:t>մասին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օգտագորշման համար անհրաժեշտ 10.5813 հեկտար հողատարածքը ուղղակի վաճառքի ձևով Ա-Ս ԻՆՎԵՍՏՄԵՆԹՍ ՍՊ ընկերությանն օտարելու մասին 01.03.2018 թվականի թիվ 200-Ա որոշումը վերացնելու, ինչպես նաև հետևանքները վերացնելու, այն է՝ ՆԱԻՐԻՏ-2 ՓԲ ընկերության և Ա-Ս ԻՆՎԵՍՏՄԵՆԹՍ ՍՊ ընկերության միջև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օգտագործման համար անհրաժեշտ 10.5813 հեկտար հողատարածքի վերաբերյալ 17.03.2018 թվականին կնքված առուվաճառքի թիվ 979 պայմանագիրը, ինչպես նաև դրա հիմքով կատարված սեփականության իրավունքի պետական գրանցումն անվավեր ճանաչելու պահանջի մասին</w:t>
            </w:r>
          </w:p>
          <w:p w14:paraId="6873CF6D" w14:textId="77777777" w:rsidR="00D43D66" w:rsidRPr="00E958C3" w:rsidRDefault="00D43D66" w:rsidP="00D43D66">
            <w:pPr>
              <w:rPr>
                <w:rFonts w:ascii="GHEA Grapalat" w:hAnsi="GHEA Grapalat"/>
                <w:bCs/>
                <w:sz w:val="24"/>
                <w:szCs w:val="24"/>
                <w:lang w:val="hy-AM"/>
              </w:rPr>
            </w:pPr>
          </w:p>
        </w:tc>
        <w:tc>
          <w:tcPr>
            <w:tcW w:w="1710" w:type="dxa"/>
          </w:tcPr>
          <w:p w14:paraId="3DE98282"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lastRenderedPageBreak/>
              <w:t>12.03.2026</w:t>
            </w:r>
          </w:p>
        </w:tc>
        <w:tc>
          <w:tcPr>
            <w:tcW w:w="1274" w:type="dxa"/>
          </w:tcPr>
          <w:p w14:paraId="42407D02"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11:00</w:t>
            </w:r>
          </w:p>
        </w:tc>
        <w:tc>
          <w:tcPr>
            <w:tcW w:w="1338" w:type="dxa"/>
          </w:tcPr>
          <w:p w14:paraId="3F089004"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4689BE92"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D43D66" w:rsidRPr="00E958C3" w14:paraId="6960B4A5" w14:textId="77777777" w:rsidTr="00E958C3">
        <w:trPr>
          <w:gridAfter w:val="1"/>
          <w:wAfter w:w="40" w:type="dxa"/>
          <w:trHeight w:val="261"/>
        </w:trPr>
        <w:tc>
          <w:tcPr>
            <w:tcW w:w="720" w:type="dxa"/>
          </w:tcPr>
          <w:p w14:paraId="75CE32A5"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6.</w:t>
            </w:r>
          </w:p>
        </w:tc>
        <w:tc>
          <w:tcPr>
            <w:tcW w:w="2430" w:type="dxa"/>
          </w:tcPr>
          <w:p w14:paraId="0279E74B"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ՀԿԴ/0137/02/25</w:t>
            </w:r>
          </w:p>
        </w:tc>
        <w:tc>
          <w:tcPr>
            <w:tcW w:w="7110" w:type="dxa"/>
          </w:tcPr>
          <w:p w14:paraId="19AAEBC2" w14:textId="77777777" w:rsidR="00D43D66" w:rsidRPr="00E958C3" w:rsidRDefault="00D43D66" w:rsidP="00D43D66">
            <w:pPr>
              <w:widowControl w:val="0"/>
              <w:autoSpaceDE w:val="0"/>
              <w:autoSpaceDN w:val="0"/>
              <w:adjustRightInd w:val="0"/>
              <w:jc w:val="both"/>
              <w:rPr>
                <w:rFonts w:ascii="GHEA Grapalat" w:hAnsi="GHEA Grapalat" w:cs="Arial LatArm"/>
                <w:bCs/>
                <w:sz w:val="24"/>
                <w:szCs w:val="24"/>
                <w:lang w:val="hy-AM"/>
              </w:rPr>
            </w:pPr>
            <w:r w:rsidRPr="00E958C3">
              <w:rPr>
                <w:rFonts w:ascii="GHEA Grapalat" w:hAnsi="GHEA Grapalat"/>
                <w:bCs/>
                <w:sz w:val="24"/>
                <w:szCs w:val="24"/>
                <w:shd w:val="clear" w:color="auto" w:fill="FFFFFF"/>
                <w:lang w:val="hy-AM"/>
              </w:rPr>
              <w:t>Ըստ հայցի ՀՀ գլխավոր դատախազության ընդդեմ Ջուրլույս ՍՊ ընկերության, երրորդ անձ ՀՀ Տավուշի մարզի Իջևան համայնքի՝ հողամասի կառուցապատման իրավունքը հարկադիր դադարեցնելու և որպես հետևանք՝ կառուցապատման իրավունքի պետական գրանցումն անվավեր ճանաչելու պահանջների մասին</w:t>
            </w:r>
            <w:r w:rsidRPr="00E958C3">
              <w:rPr>
                <w:rFonts w:ascii="GHEA Grapalat" w:hAnsi="GHEA Grapalat" w:cs="Arial LatArm"/>
                <w:bCs/>
                <w:sz w:val="24"/>
                <w:szCs w:val="24"/>
                <w:lang w:val="hy-AM"/>
              </w:rPr>
              <w:t xml:space="preserve">  </w:t>
            </w:r>
          </w:p>
          <w:p w14:paraId="4D233E34" w14:textId="77777777" w:rsidR="00D43D66" w:rsidRPr="00E958C3" w:rsidRDefault="00D43D66" w:rsidP="00D43D66">
            <w:pPr>
              <w:rPr>
                <w:rFonts w:ascii="GHEA Grapalat" w:hAnsi="GHEA Grapalat" w:cs="Arial"/>
                <w:bCs/>
                <w:sz w:val="24"/>
                <w:szCs w:val="24"/>
                <w:lang w:val="hy-AM"/>
              </w:rPr>
            </w:pPr>
          </w:p>
        </w:tc>
        <w:tc>
          <w:tcPr>
            <w:tcW w:w="1710" w:type="dxa"/>
          </w:tcPr>
          <w:p w14:paraId="5C1641BB"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 xml:space="preserve"> 12.03.2026</w:t>
            </w:r>
          </w:p>
        </w:tc>
        <w:tc>
          <w:tcPr>
            <w:tcW w:w="1274" w:type="dxa"/>
          </w:tcPr>
          <w:p w14:paraId="5CE491E7"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12:30</w:t>
            </w:r>
          </w:p>
        </w:tc>
        <w:tc>
          <w:tcPr>
            <w:tcW w:w="1338" w:type="dxa"/>
          </w:tcPr>
          <w:p w14:paraId="47BE2522"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64A35780"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D43D66" w:rsidRPr="00E958C3" w14:paraId="125618CF" w14:textId="77777777" w:rsidTr="00E958C3">
        <w:trPr>
          <w:gridAfter w:val="1"/>
          <w:wAfter w:w="40" w:type="dxa"/>
          <w:trHeight w:val="261"/>
        </w:trPr>
        <w:tc>
          <w:tcPr>
            <w:tcW w:w="720" w:type="dxa"/>
          </w:tcPr>
          <w:p w14:paraId="3DFF1467" w14:textId="77777777" w:rsidR="00D43D66" w:rsidRPr="00E958C3" w:rsidRDefault="00D43D66" w:rsidP="00D43D66">
            <w:pPr>
              <w:rPr>
                <w:rFonts w:ascii="GHEA Grapalat" w:hAnsi="GHEA Grapalat"/>
                <w:bCs/>
                <w:sz w:val="24"/>
                <w:szCs w:val="24"/>
                <w:lang w:val="en-US"/>
              </w:rPr>
            </w:pPr>
            <w:r w:rsidRPr="00E958C3">
              <w:rPr>
                <w:rFonts w:ascii="GHEA Grapalat" w:hAnsi="GHEA Grapalat"/>
                <w:bCs/>
                <w:sz w:val="24"/>
                <w:szCs w:val="24"/>
                <w:lang w:val="en-US"/>
              </w:rPr>
              <w:t>7.</w:t>
            </w:r>
          </w:p>
        </w:tc>
        <w:tc>
          <w:tcPr>
            <w:tcW w:w="2430" w:type="dxa"/>
          </w:tcPr>
          <w:p w14:paraId="7DBE93EC"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ՀԿԴ/0102/02/24</w:t>
            </w:r>
          </w:p>
        </w:tc>
        <w:tc>
          <w:tcPr>
            <w:tcW w:w="7110" w:type="dxa"/>
          </w:tcPr>
          <w:p w14:paraId="133DC324" w14:textId="77777777" w:rsidR="00D43D66" w:rsidRPr="00E958C3" w:rsidRDefault="00D43D66" w:rsidP="00D43D66">
            <w:pPr>
              <w:widowControl w:val="0"/>
              <w:autoSpaceDE w:val="0"/>
              <w:autoSpaceDN w:val="0"/>
              <w:adjustRightInd w:val="0"/>
              <w:jc w:val="both"/>
              <w:rPr>
                <w:rFonts w:ascii="GHEA Grapalat" w:hAnsi="GHEA Grapalat" w:cs="Arial LatArm"/>
                <w:bCs/>
                <w:sz w:val="24"/>
                <w:szCs w:val="24"/>
                <w:u w:val="single"/>
                <w:lang w:val="hy-AM"/>
              </w:rPr>
            </w:pPr>
            <w:r w:rsidRPr="00E958C3">
              <w:rPr>
                <w:rFonts w:ascii="GHEA Grapalat" w:hAnsi="GHEA Grapalat" w:cs="Arial"/>
                <w:bCs/>
                <w:color w:val="000000"/>
                <w:sz w:val="24"/>
                <w:szCs w:val="24"/>
                <w:lang w:val="hy-AM"/>
              </w:rPr>
              <w:t>Ըստ</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հայցի</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ՀՀ</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գլխավոր</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դատախազության</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ընդդեմ</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Վահրամ</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Գագիկի Շահինյանի</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Սուսաննա</w:t>
            </w:r>
            <w:r w:rsidRPr="00E958C3">
              <w:rPr>
                <w:rFonts w:ascii="GHEA Grapalat" w:hAnsi="GHEA Grapalat" w:cs="Arial LatArm"/>
                <w:bCs/>
                <w:color w:val="000000"/>
                <w:sz w:val="24"/>
                <w:szCs w:val="24"/>
                <w:lang w:val="hy-AM"/>
              </w:rPr>
              <w:t xml:space="preserve"> </w:t>
            </w:r>
            <w:r w:rsidRPr="00E958C3">
              <w:rPr>
                <w:rFonts w:ascii="GHEA Grapalat" w:hAnsi="GHEA Grapalat" w:cs="Arial"/>
                <w:bCs/>
                <w:color w:val="000000"/>
                <w:sz w:val="24"/>
                <w:szCs w:val="24"/>
                <w:lang w:val="hy-AM"/>
              </w:rPr>
              <w:t>Օնիկի Ավետիսյանի</w:t>
            </w:r>
            <w:r w:rsidRPr="00E958C3">
              <w:rPr>
                <w:rFonts w:ascii="GHEA Grapalat" w:hAnsi="GHEA Grapalat" w:cs="Arial LatArm"/>
                <w:bCs/>
                <w:color w:val="000000"/>
                <w:sz w:val="24"/>
                <w:szCs w:val="24"/>
                <w:lang w:val="hy-AM"/>
              </w:rPr>
              <w:t xml:space="preserve">, </w:t>
            </w:r>
            <w:r w:rsidRPr="00E958C3">
              <w:rPr>
                <w:rFonts w:ascii="GHEA Grapalat" w:hAnsi="GHEA Grapalat"/>
                <w:bCs/>
                <w:sz w:val="24"/>
                <w:szCs w:val="24"/>
                <w:shd w:val="clear" w:color="auto" w:fill="FFFFFF"/>
                <w:lang w:val="hy-AM"/>
              </w:rPr>
              <w:t>Գևորգ Վարդանի Բուռնազյանի, Լիանա Գագիկի Ղազարյանի,</w:t>
            </w:r>
            <w:r w:rsidRPr="00E958C3">
              <w:rPr>
                <w:rFonts w:ascii="GHEA Grapalat" w:hAnsi="GHEA Grapalat"/>
                <w:bCs/>
                <w:color w:val="21346E"/>
                <w:sz w:val="24"/>
                <w:szCs w:val="24"/>
                <w:shd w:val="clear" w:color="auto" w:fill="FFFFFF"/>
                <w:lang w:val="hy-AM"/>
              </w:rPr>
              <w:t xml:space="preserve"> </w:t>
            </w:r>
            <w:r w:rsidRPr="00E958C3">
              <w:rPr>
                <w:rFonts w:ascii="GHEA Grapalat" w:hAnsi="GHEA Grapalat"/>
                <w:bCs/>
                <w:sz w:val="24"/>
                <w:szCs w:val="24"/>
                <w:shd w:val="clear" w:color="auto" w:fill="FFFFFF"/>
                <w:lang w:val="hy-AM"/>
              </w:rPr>
              <w:t>Արագած Արայի Ասատրյանի և Գոհար Սամվելի Գորոյանի</w:t>
            </w:r>
            <w:r w:rsidRPr="00E958C3">
              <w:rPr>
                <w:rFonts w:ascii="GHEA Grapalat" w:hAnsi="GHEA Grapalat" w:cs="Arial"/>
                <w:bCs/>
                <w:sz w:val="24"/>
                <w:szCs w:val="24"/>
                <w:lang w:val="hy-AM"/>
              </w:rPr>
              <w:t xml:space="preserve">՝ </w:t>
            </w:r>
            <w:r w:rsidRPr="00E958C3">
              <w:rPr>
                <w:rFonts w:ascii="GHEA Grapalat" w:hAnsi="GHEA Grapalat" w:cs="Arial"/>
                <w:bCs/>
                <w:color w:val="000000"/>
                <w:sz w:val="24"/>
                <w:szCs w:val="24"/>
                <w:lang w:val="hy-AM"/>
              </w:rPr>
              <w:t xml:space="preserve">ապօրինի ծագում ունեցող գույքի բռնագանձման պահանջի </w:t>
            </w:r>
            <w:r w:rsidRPr="00E958C3">
              <w:rPr>
                <w:rFonts w:ascii="GHEA Grapalat" w:hAnsi="GHEA Grapalat" w:cs="Arial"/>
                <w:bCs/>
                <w:color w:val="000000"/>
                <w:sz w:val="24"/>
                <w:szCs w:val="24"/>
                <w:lang w:val="hy-AM"/>
              </w:rPr>
              <w:lastRenderedPageBreak/>
              <w:t>մասին</w:t>
            </w:r>
          </w:p>
        </w:tc>
        <w:tc>
          <w:tcPr>
            <w:tcW w:w="1710" w:type="dxa"/>
          </w:tcPr>
          <w:p w14:paraId="4374000A"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lastRenderedPageBreak/>
              <w:t>13.03.2026</w:t>
            </w:r>
          </w:p>
        </w:tc>
        <w:tc>
          <w:tcPr>
            <w:tcW w:w="1274" w:type="dxa"/>
          </w:tcPr>
          <w:p w14:paraId="54324FCE"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14:00</w:t>
            </w:r>
          </w:p>
        </w:tc>
        <w:tc>
          <w:tcPr>
            <w:tcW w:w="1338" w:type="dxa"/>
          </w:tcPr>
          <w:p w14:paraId="292C7950"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2A36C5FC"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r w:rsidR="00D43D66" w:rsidRPr="00E958C3" w14:paraId="6249F2E9" w14:textId="77777777" w:rsidTr="00E958C3">
        <w:trPr>
          <w:gridAfter w:val="1"/>
          <w:wAfter w:w="40" w:type="dxa"/>
          <w:trHeight w:val="261"/>
        </w:trPr>
        <w:tc>
          <w:tcPr>
            <w:tcW w:w="720" w:type="dxa"/>
          </w:tcPr>
          <w:p w14:paraId="0C0282E3"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8.</w:t>
            </w:r>
          </w:p>
        </w:tc>
        <w:tc>
          <w:tcPr>
            <w:tcW w:w="2430" w:type="dxa"/>
          </w:tcPr>
          <w:p w14:paraId="5763EF18" w14:textId="77777777" w:rsidR="00D43D66" w:rsidRPr="00E958C3" w:rsidRDefault="00D43D66" w:rsidP="00D43D66">
            <w:pPr>
              <w:rPr>
                <w:rFonts w:ascii="GHEA Grapalat" w:hAnsi="GHEA Grapalat"/>
                <w:bCs/>
                <w:sz w:val="24"/>
                <w:szCs w:val="24"/>
                <w:lang w:val="hy-AM"/>
              </w:rPr>
            </w:pPr>
            <w:r w:rsidRPr="00E958C3">
              <w:rPr>
                <w:rFonts w:ascii="GHEA Grapalat" w:hAnsi="GHEA Grapalat"/>
                <w:bCs/>
                <w:sz w:val="24"/>
                <w:szCs w:val="24"/>
                <w:lang w:val="hy-AM"/>
              </w:rPr>
              <w:t>ՀԿԴ/0210/02/25</w:t>
            </w:r>
          </w:p>
        </w:tc>
        <w:tc>
          <w:tcPr>
            <w:tcW w:w="7110" w:type="dxa"/>
          </w:tcPr>
          <w:p w14:paraId="2FD84123" w14:textId="77777777" w:rsidR="00D43D66" w:rsidRPr="00E958C3" w:rsidRDefault="00D43D66" w:rsidP="00D43D66">
            <w:pPr>
              <w:widowControl w:val="0"/>
              <w:autoSpaceDE w:val="0"/>
              <w:autoSpaceDN w:val="0"/>
              <w:adjustRightInd w:val="0"/>
              <w:jc w:val="both"/>
              <w:rPr>
                <w:rFonts w:ascii="GHEA Grapalat" w:hAnsi="GHEA Grapalat" w:cs="Arial LatArm"/>
                <w:bCs/>
                <w:sz w:val="24"/>
                <w:szCs w:val="24"/>
                <w:u w:val="single"/>
                <w:lang w:val="hy-AM"/>
              </w:rPr>
            </w:pPr>
            <w:r w:rsidRPr="00E958C3">
              <w:rPr>
                <w:rFonts w:ascii="GHEA Grapalat" w:hAnsi="GHEA Grapalat"/>
                <w:bCs/>
                <w:sz w:val="24"/>
                <w:szCs w:val="24"/>
                <w:shd w:val="clear" w:color="auto" w:fill="FFFFFF"/>
                <w:lang w:val="hy-AM"/>
              </w:rPr>
              <w:t>Ըստ հայցի</w:t>
            </w:r>
            <w:r w:rsidRPr="00E958C3">
              <w:rPr>
                <w:rFonts w:ascii="GHEA Grapalat" w:hAnsi="GHEA Grapalat"/>
                <w:bCs/>
                <w:color w:val="21346E"/>
                <w:sz w:val="24"/>
                <w:szCs w:val="24"/>
                <w:shd w:val="clear" w:color="auto" w:fill="FFFFFF"/>
                <w:lang w:val="hy-AM"/>
              </w:rPr>
              <w:t xml:space="preserve"> </w:t>
            </w:r>
            <w:r w:rsidRPr="00E958C3">
              <w:rPr>
                <w:rFonts w:ascii="GHEA Grapalat" w:hAnsi="GHEA Grapalat"/>
                <w:bCs/>
                <w:sz w:val="24"/>
                <w:szCs w:val="24"/>
                <w:shd w:val="clear" w:color="auto" w:fill="FFFFFF"/>
                <w:lang w:val="hy-AM"/>
              </w:rPr>
              <w:t>ՀՀ գլխավոր դատախազության ընդդեմ Ռոբերտ Սեդրակի Քոչարյանի, Արմեն Անդրանիկի Գևորգյանի, Սեյրան Մուշեղի Օհանյանի, Յուրի Գրիգորի Խաչատուրովի՝ Հայաստանի Հանրապետության կողմից հատուցված 670</w:t>
            </w:r>
            <w:r w:rsidRPr="00E958C3">
              <w:rPr>
                <w:rFonts w:ascii="Cambria Math" w:hAnsi="Cambria Math" w:cs="Cambria Math"/>
                <w:bCs/>
                <w:sz w:val="24"/>
                <w:szCs w:val="24"/>
                <w:shd w:val="clear" w:color="auto" w:fill="FFFFFF"/>
                <w:lang w:val="hy-AM"/>
              </w:rPr>
              <w:t>․</w:t>
            </w:r>
            <w:r w:rsidRPr="00E958C3">
              <w:rPr>
                <w:rFonts w:ascii="GHEA Grapalat" w:hAnsi="GHEA Grapalat"/>
                <w:bCs/>
                <w:sz w:val="24"/>
                <w:szCs w:val="24"/>
                <w:shd w:val="clear" w:color="auto" w:fill="FFFFFF"/>
                <w:lang w:val="hy-AM"/>
              </w:rPr>
              <w:t>000</w:t>
            </w:r>
            <w:r w:rsidRPr="00E958C3">
              <w:rPr>
                <w:rFonts w:ascii="Cambria Math" w:hAnsi="Cambria Math" w:cs="Cambria Math"/>
                <w:bCs/>
                <w:sz w:val="24"/>
                <w:szCs w:val="24"/>
                <w:shd w:val="clear" w:color="auto" w:fill="FFFFFF"/>
                <w:lang w:val="hy-AM"/>
              </w:rPr>
              <w:t>․</w:t>
            </w:r>
            <w:r w:rsidRPr="00E958C3">
              <w:rPr>
                <w:rFonts w:ascii="GHEA Grapalat" w:hAnsi="GHEA Grapalat"/>
                <w:bCs/>
                <w:sz w:val="24"/>
                <w:szCs w:val="24"/>
                <w:shd w:val="clear" w:color="auto" w:fill="FFFFFF"/>
                <w:lang w:val="hy-AM"/>
              </w:rPr>
              <w:t>000 ՀՀ դրամը՝ որպես հետադարձ պահանջ, համապարտության կարգով բռնագանձելու պահանջի մասին</w:t>
            </w:r>
          </w:p>
        </w:tc>
        <w:tc>
          <w:tcPr>
            <w:tcW w:w="1710" w:type="dxa"/>
          </w:tcPr>
          <w:p w14:paraId="1647B841"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13.03.2026</w:t>
            </w:r>
          </w:p>
        </w:tc>
        <w:tc>
          <w:tcPr>
            <w:tcW w:w="1274" w:type="dxa"/>
          </w:tcPr>
          <w:p w14:paraId="5874559A"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16:00</w:t>
            </w:r>
          </w:p>
        </w:tc>
        <w:tc>
          <w:tcPr>
            <w:tcW w:w="1338" w:type="dxa"/>
          </w:tcPr>
          <w:p w14:paraId="0204D36F"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7</w:t>
            </w:r>
          </w:p>
        </w:tc>
        <w:tc>
          <w:tcPr>
            <w:tcW w:w="1520" w:type="dxa"/>
          </w:tcPr>
          <w:p w14:paraId="0E2FFEAD" w14:textId="77777777" w:rsidR="00D43D66" w:rsidRPr="00E958C3" w:rsidRDefault="00D43D66" w:rsidP="00D43D66">
            <w:pPr>
              <w:jc w:val="center"/>
              <w:rPr>
                <w:rFonts w:ascii="GHEA Grapalat" w:hAnsi="GHEA Grapalat"/>
                <w:bCs/>
                <w:sz w:val="24"/>
                <w:szCs w:val="24"/>
                <w:lang w:val="hy-AM"/>
              </w:rPr>
            </w:pPr>
            <w:r w:rsidRPr="00E958C3">
              <w:rPr>
                <w:rFonts w:ascii="GHEA Grapalat" w:hAnsi="GHEA Grapalat"/>
                <w:bCs/>
                <w:sz w:val="24"/>
                <w:szCs w:val="24"/>
                <w:lang w:val="hy-AM"/>
              </w:rPr>
              <w:t>դռնբաց</w:t>
            </w:r>
          </w:p>
        </w:tc>
      </w:tr>
    </w:tbl>
    <w:p w14:paraId="49F8D11A" w14:textId="77777777" w:rsidR="009B00EC" w:rsidRPr="00E958C3" w:rsidRDefault="009B00EC" w:rsidP="009B00EC">
      <w:pPr>
        <w:rPr>
          <w:rFonts w:ascii="GHEA Grapalat" w:hAnsi="GHEA Grapalat"/>
          <w:bCs/>
          <w:sz w:val="24"/>
          <w:szCs w:val="24"/>
        </w:rPr>
      </w:pPr>
    </w:p>
    <w:p w14:paraId="23FCFC17" w14:textId="77777777" w:rsidR="00A9029A" w:rsidRPr="00E958C3" w:rsidRDefault="00A9029A" w:rsidP="00AE7908">
      <w:pPr>
        <w:rPr>
          <w:rFonts w:ascii="GHEA Grapalat" w:hAnsi="GHEA Grapalat"/>
          <w:bCs/>
        </w:rPr>
      </w:pPr>
    </w:p>
    <w:sectPr w:rsidR="00A9029A" w:rsidRPr="00E958C3"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266688">
    <w:abstractNumId w:val="6"/>
  </w:num>
  <w:num w:numId="2" w16cid:durableId="196164548">
    <w:abstractNumId w:val="7"/>
  </w:num>
  <w:num w:numId="3" w16cid:durableId="1317955289">
    <w:abstractNumId w:val="2"/>
  </w:num>
  <w:num w:numId="4" w16cid:durableId="1771585232">
    <w:abstractNumId w:val="3"/>
  </w:num>
  <w:num w:numId="5" w16cid:durableId="152379073">
    <w:abstractNumId w:val="1"/>
  </w:num>
  <w:num w:numId="6" w16cid:durableId="441802440">
    <w:abstractNumId w:val="0"/>
  </w:num>
  <w:num w:numId="7" w16cid:durableId="581140392">
    <w:abstractNumId w:val="4"/>
  </w:num>
  <w:num w:numId="8" w16cid:durableId="5735906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223AD"/>
    <w:rsid w:val="000315DB"/>
    <w:rsid w:val="00031656"/>
    <w:rsid w:val="00043E32"/>
    <w:rsid w:val="00081D17"/>
    <w:rsid w:val="000B0596"/>
    <w:rsid w:val="000C6869"/>
    <w:rsid w:val="000F55BC"/>
    <w:rsid w:val="00111392"/>
    <w:rsid w:val="00130317"/>
    <w:rsid w:val="001406F3"/>
    <w:rsid w:val="00180D4E"/>
    <w:rsid w:val="001848AC"/>
    <w:rsid w:val="001A0628"/>
    <w:rsid w:val="001F4843"/>
    <w:rsid w:val="00204FAA"/>
    <w:rsid w:val="002B22F5"/>
    <w:rsid w:val="00331F92"/>
    <w:rsid w:val="003C6315"/>
    <w:rsid w:val="0041394E"/>
    <w:rsid w:val="00467854"/>
    <w:rsid w:val="00481C90"/>
    <w:rsid w:val="004B5E1E"/>
    <w:rsid w:val="004C3586"/>
    <w:rsid w:val="004C5C40"/>
    <w:rsid w:val="004E2E30"/>
    <w:rsid w:val="004E71B2"/>
    <w:rsid w:val="00500DAB"/>
    <w:rsid w:val="00503A39"/>
    <w:rsid w:val="00504CDD"/>
    <w:rsid w:val="005348D9"/>
    <w:rsid w:val="00582965"/>
    <w:rsid w:val="00596B26"/>
    <w:rsid w:val="005A5D9A"/>
    <w:rsid w:val="005D40CA"/>
    <w:rsid w:val="005D667D"/>
    <w:rsid w:val="005F6166"/>
    <w:rsid w:val="00703B01"/>
    <w:rsid w:val="00707896"/>
    <w:rsid w:val="00714E44"/>
    <w:rsid w:val="0073519D"/>
    <w:rsid w:val="007608DB"/>
    <w:rsid w:val="007976A7"/>
    <w:rsid w:val="007D2EDC"/>
    <w:rsid w:val="007F2AE0"/>
    <w:rsid w:val="007F7C28"/>
    <w:rsid w:val="0081603B"/>
    <w:rsid w:val="00816962"/>
    <w:rsid w:val="00882600"/>
    <w:rsid w:val="00884078"/>
    <w:rsid w:val="008A5409"/>
    <w:rsid w:val="008B058F"/>
    <w:rsid w:val="008C1CD3"/>
    <w:rsid w:val="008C3483"/>
    <w:rsid w:val="009054C5"/>
    <w:rsid w:val="009310E3"/>
    <w:rsid w:val="009576E7"/>
    <w:rsid w:val="009812C7"/>
    <w:rsid w:val="009B00EC"/>
    <w:rsid w:val="00A57027"/>
    <w:rsid w:val="00A727C4"/>
    <w:rsid w:val="00A831BD"/>
    <w:rsid w:val="00A9029A"/>
    <w:rsid w:val="00AE16B9"/>
    <w:rsid w:val="00AE7908"/>
    <w:rsid w:val="00AF3D0A"/>
    <w:rsid w:val="00B149B6"/>
    <w:rsid w:val="00B2386B"/>
    <w:rsid w:val="00B4791C"/>
    <w:rsid w:val="00B81C24"/>
    <w:rsid w:val="00BA067A"/>
    <w:rsid w:val="00BA618C"/>
    <w:rsid w:val="00C34C11"/>
    <w:rsid w:val="00C728A2"/>
    <w:rsid w:val="00CC1E26"/>
    <w:rsid w:val="00D029C7"/>
    <w:rsid w:val="00D43D66"/>
    <w:rsid w:val="00D46A7A"/>
    <w:rsid w:val="00D60CDB"/>
    <w:rsid w:val="00D8089A"/>
    <w:rsid w:val="00DA19E8"/>
    <w:rsid w:val="00DA1F5C"/>
    <w:rsid w:val="00DA321A"/>
    <w:rsid w:val="00E958C3"/>
    <w:rsid w:val="00EA1BBB"/>
    <w:rsid w:val="00EC429C"/>
    <w:rsid w:val="00EC4436"/>
    <w:rsid w:val="00ED69B0"/>
    <w:rsid w:val="00F4008C"/>
    <w:rsid w:val="00F65B86"/>
    <w:rsid w:val="00FA6F96"/>
    <w:rsid w:val="00FC5F5B"/>
    <w:rsid w:val="00FE7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BalloonText">
    <w:name w:val="Balloon Text"/>
    <w:basedOn w:val="Normal"/>
    <w:link w:val="BalloonTextChar"/>
    <w:uiPriority w:val="99"/>
    <w:semiHidden/>
    <w:unhideWhenUsed/>
    <w:rsid w:val="008826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600"/>
    <w:rPr>
      <w:rFonts w:ascii="Segoe UI" w:hAnsi="Segoe UI" w:cs="Segoe UI"/>
      <w:sz w:val="18"/>
      <w:szCs w:val="18"/>
      <w:lang w:val="ru-RU"/>
    </w:rPr>
  </w:style>
  <w:style w:type="paragraph" w:styleId="NormalWeb">
    <w:name w:val="Normal (Web)"/>
    <w:basedOn w:val="Normal"/>
    <w:uiPriority w:val="99"/>
    <w:unhideWhenUsed/>
    <w:rsid w:val="00D60CD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0499">
      <w:bodyDiv w:val="1"/>
      <w:marLeft w:val="0"/>
      <w:marRight w:val="0"/>
      <w:marTop w:val="0"/>
      <w:marBottom w:val="0"/>
      <w:divBdr>
        <w:top w:val="none" w:sz="0" w:space="0" w:color="auto"/>
        <w:left w:val="none" w:sz="0" w:space="0" w:color="auto"/>
        <w:bottom w:val="none" w:sz="0" w:space="0" w:color="auto"/>
        <w:right w:val="none" w:sz="0" w:space="0" w:color="auto"/>
      </w:divBdr>
    </w:div>
    <w:div w:id="132915711">
      <w:bodyDiv w:val="1"/>
      <w:marLeft w:val="0"/>
      <w:marRight w:val="0"/>
      <w:marTop w:val="0"/>
      <w:marBottom w:val="0"/>
      <w:divBdr>
        <w:top w:val="none" w:sz="0" w:space="0" w:color="auto"/>
        <w:left w:val="none" w:sz="0" w:space="0" w:color="auto"/>
        <w:bottom w:val="none" w:sz="0" w:space="0" w:color="auto"/>
        <w:right w:val="none" w:sz="0" w:space="0" w:color="auto"/>
      </w:divBdr>
    </w:div>
    <w:div w:id="244727449">
      <w:bodyDiv w:val="1"/>
      <w:marLeft w:val="0"/>
      <w:marRight w:val="0"/>
      <w:marTop w:val="0"/>
      <w:marBottom w:val="0"/>
      <w:divBdr>
        <w:top w:val="none" w:sz="0" w:space="0" w:color="auto"/>
        <w:left w:val="none" w:sz="0" w:space="0" w:color="auto"/>
        <w:bottom w:val="none" w:sz="0" w:space="0" w:color="auto"/>
        <w:right w:val="none" w:sz="0" w:space="0" w:color="auto"/>
      </w:divBdr>
    </w:div>
    <w:div w:id="288829083">
      <w:bodyDiv w:val="1"/>
      <w:marLeft w:val="0"/>
      <w:marRight w:val="0"/>
      <w:marTop w:val="0"/>
      <w:marBottom w:val="0"/>
      <w:divBdr>
        <w:top w:val="none" w:sz="0" w:space="0" w:color="auto"/>
        <w:left w:val="none" w:sz="0" w:space="0" w:color="auto"/>
        <w:bottom w:val="none" w:sz="0" w:space="0" w:color="auto"/>
        <w:right w:val="none" w:sz="0" w:space="0" w:color="auto"/>
      </w:divBdr>
    </w:div>
    <w:div w:id="308559456">
      <w:bodyDiv w:val="1"/>
      <w:marLeft w:val="0"/>
      <w:marRight w:val="0"/>
      <w:marTop w:val="0"/>
      <w:marBottom w:val="0"/>
      <w:divBdr>
        <w:top w:val="none" w:sz="0" w:space="0" w:color="auto"/>
        <w:left w:val="none" w:sz="0" w:space="0" w:color="auto"/>
        <w:bottom w:val="none" w:sz="0" w:space="0" w:color="auto"/>
        <w:right w:val="none" w:sz="0" w:space="0" w:color="auto"/>
      </w:divBdr>
    </w:div>
    <w:div w:id="393478447">
      <w:bodyDiv w:val="1"/>
      <w:marLeft w:val="0"/>
      <w:marRight w:val="0"/>
      <w:marTop w:val="0"/>
      <w:marBottom w:val="0"/>
      <w:divBdr>
        <w:top w:val="none" w:sz="0" w:space="0" w:color="auto"/>
        <w:left w:val="none" w:sz="0" w:space="0" w:color="auto"/>
        <w:bottom w:val="none" w:sz="0" w:space="0" w:color="auto"/>
        <w:right w:val="none" w:sz="0" w:space="0" w:color="auto"/>
      </w:divBdr>
    </w:div>
    <w:div w:id="560216916">
      <w:bodyDiv w:val="1"/>
      <w:marLeft w:val="0"/>
      <w:marRight w:val="0"/>
      <w:marTop w:val="0"/>
      <w:marBottom w:val="0"/>
      <w:divBdr>
        <w:top w:val="none" w:sz="0" w:space="0" w:color="auto"/>
        <w:left w:val="none" w:sz="0" w:space="0" w:color="auto"/>
        <w:bottom w:val="none" w:sz="0" w:space="0" w:color="auto"/>
        <w:right w:val="none" w:sz="0" w:space="0" w:color="auto"/>
      </w:divBdr>
    </w:div>
    <w:div w:id="705059281">
      <w:bodyDiv w:val="1"/>
      <w:marLeft w:val="0"/>
      <w:marRight w:val="0"/>
      <w:marTop w:val="0"/>
      <w:marBottom w:val="0"/>
      <w:divBdr>
        <w:top w:val="none" w:sz="0" w:space="0" w:color="auto"/>
        <w:left w:val="none" w:sz="0" w:space="0" w:color="auto"/>
        <w:bottom w:val="none" w:sz="0" w:space="0" w:color="auto"/>
        <w:right w:val="none" w:sz="0" w:space="0" w:color="auto"/>
      </w:divBdr>
    </w:div>
    <w:div w:id="1103497519">
      <w:bodyDiv w:val="1"/>
      <w:marLeft w:val="0"/>
      <w:marRight w:val="0"/>
      <w:marTop w:val="0"/>
      <w:marBottom w:val="0"/>
      <w:divBdr>
        <w:top w:val="none" w:sz="0" w:space="0" w:color="auto"/>
        <w:left w:val="none" w:sz="0" w:space="0" w:color="auto"/>
        <w:bottom w:val="none" w:sz="0" w:space="0" w:color="auto"/>
        <w:right w:val="none" w:sz="0" w:space="0" w:color="auto"/>
      </w:divBdr>
    </w:div>
    <w:div w:id="1180970130">
      <w:bodyDiv w:val="1"/>
      <w:marLeft w:val="0"/>
      <w:marRight w:val="0"/>
      <w:marTop w:val="0"/>
      <w:marBottom w:val="0"/>
      <w:divBdr>
        <w:top w:val="none" w:sz="0" w:space="0" w:color="auto"/>
        <w:left w:val="none" w:sz="0" w:space="0" w:color="auto"/>
        <w:bottom w:val="none" w:sz="0" w:space="0" w:color="auto"/>
        <w:right w:val="none" w:sz="0" w:space="0" w:color="auto"/>
      </w:divBdr>
    </w:div>
    <w:div w:id="1312563687">
      <w:bodyDiv w:val="1"/>
      <w:marLeft w:val="0"/>
      <w:marRight w:val="0"/>
      <w:marTop w:val="0"/>
      <w:marBottom w:val="0"/>
      <w:divBdr>
        <w:top w:val="none" w:sz="0" w:space="0" w:color="auto"/>
        <w:left w:val="none" w:sz="0" w:space="0" w:color="auto"/>
        <w:bottom w:val="none" w:sz="0" w:space="0" w:color="auto"/>
        <w:right w:val="none" w:sz="0" w:space="0" w:color="auto"/>
      </w:divBdr>
    </w:div>
    <w:div w:id="206360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3334</Words>
  <Characters>19008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2026-03-05T13:06:00Z</cp:lastPrinted>
  <dcterms:created xsi:type="dcterms:W3CDTF">2026-03-06T14:03:00Z</dcterms:created>
  <dcterms:modified xsi:type="dcterms:W3CDTF">2026-03-06T14:03:00Z</dcterms:modified>
</cp:coreProperties>
</file>